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DBA" w:rsidRPr="00D37DB1" w:rsidRDefault="00D84DBA" w:rsidP="00D84DBA">
      <w:pPr>
        <w:rPr>
          <w:rFonts w:ascii="ＭＳ 明朝" w:hAnsi="ＭＳ 明朝"/>
          <w:sz w:val="24"/>
          <w:szCs w:val="24"/>
        </w:rPr>
      </w:pPr>
      <w:r w:rsidRPr="00D37DB1">
        <w:rPr>
          <w:rFonts w:ascii="ＭＳ 明朝" w:hAnsi="ＭＳ 明朝" w:hint="eastAsia"/>
          <w:sz w:val="24"/>
          <w:szCs w:val="24"/>
        </w:rPr>
        <w:t>（記入要領）</w:t>
      </w:r>
    </w:p>
    <w:p w:rsidR="00D84DBA" w:rsidRPr="00D37DB1" w:rsidRDefault="00D84DBA" w:rsidP="00D84DBA">
      <w:pPr>
        <w:ind w:left="240" w:rightChars="139" w:right="292" w:hangingChars="100" w:hanging="240"/>
        <w:rPr>
          <w:rFonts w:ascii="ＭＳ 明朝" w:hAnsi="ＭＳ 明朝"/>
          <w:sz w:val="24"/>
          <w:szCs w:val="24"/>
        </w:rPr>
      </w:pPr>
      <w:r>
        <w:rPr>
          <w:rFonts w:ascii="ＭＳ 明朝" w:hAnsi="ＭＳ 明朝" w:hint="eastAsia"/>
          <w:sz w:val="24"/>
          <w:szCs w:val="24"/>
        </w:rPr>
        <w:t xml:space="preserve">１　</w:t>
      </w:r>
      <w:r w:rsidRPr="00D37DB1">
        <w:rPr>
          <w:rFonts w:ascii="ＭＳ 明朝" w:hAnsi="ＭＳ 明朝" w:hint="eastAsia"/>
          <w:sz w:val="24"/>
          <w:szCs w:val="24"/>
        </w:rPr>
        <w:t>上記の記載事項が発注者との請負契約書や下請負契約書に記載ある場合は、その写しを添付することにより記載を省略することができる。</w:t>
      </w:r>
    </w:p>
    <w:p w:rsidR="00D84DBA" w:rsidRPr="00D37DB1" w:rsidRDefault="00D84DBA" w:rsidP="00D84DBA">
      <w:pPr>
        <w:ind w:rightChars="139" w:right="292"/>
        <w:rPr>
          <w:rFonts w:ascii="ＭＳ 明朝" w:hAnsi="ＭＳ 明朝"/>
          <w:sz w:val="24"/>
          <w:szCs w:val="24"/>
        </w:rPr>
      </w:pPr>
      <w:r>
        <w:rPr>
          <w:rFonts w:ascii="ＭＳ 明朝" w:hAnsi="ＭＳ 明朝" w:hint="eastAsia"/>
          <w:sz w:val="24"/>
          <w:szCs w:val="24"/>
        </w:rPr>
        <w:t xml:space="preserve">２　</w:t>
      </w:r>
      <w:r w:rsidRPr="00D37DB1">
        <w:rPr>
          <w:rFonts w:ascii="ＭＳ 明朝" w:hAnsi="ＭＳ 明朝" w:hint="eastAsia"/>
          <w:sz w:val="24"/>
          <w:szCs w:val="24"/>
        </w:rPr>
        <w:t>監理技術者の配置状況について「専任・非専任」のいずれかに○印をつけること。</w:t>
      </w:r>
    </w:p>
    <w:p w:rsidR="00D84DBA" w:rsidRDefault="00D84DBA" w:rsidP="00D84DBA">
      <w:pPr>
        <w:ind w:left="240" w:rightChars="139" w:right="292" w:hangingChars="100" w:hanging="240"/>
        <w:rPr>
          <w:rFonts w:ascii="ＭＳ 明朝" w:hAnsi="ＭＳ 明朝"/>
          <w:sz w:val="24"/>
          <w:szCs w:val="24"/>
        </w:rPr>
      </w:pPr>
      <w:r>
        <w:rPr>
          <w:rFonts w:ascii="ＭＳ 明朝" w:hAnsi="ＭＳ 明朝" w:hint="eastAsia"/>
          <w:sz w:val="24"/>
          <w:szCs w:val="24"/>
        </w:rPr>
        <w:t xml:space="preserve">３　</w:t>
      </w:r>
      <w:r w:rsidRPr="00D37DB1">
        <w:rPr>
          <w:rFonts w:ascii="ＭＳ 明朝" w:hAnsi="ＭＳ 明朝" w:hint="eastAsia"/>
          <w:sz w:val="24"/>
          <w:szCs w:val="24"/>
        </w:rPr>
        <w:t>専門技術者には、土木・建築一式工事を施工する場合等でその工事に含まれる専門工事を施工するために必要な主任技術者を記載する。（</w:t>
      </w:r>
      <w:r>
        <w:rPr>
          <w:rFonts w:ascii="ＭＳ 明朝" w:hAnsi="ＭＳ 明朝" w:hint="eastAsia"/>
          <w:sz w:val="24"/>
          <w:szCs w:val="24"/>
        </w:rPr>
        <w:t>監理</w:t>
      </w:r>
      <w:r w:rsidRPr="00D37DB1">
        <w:rPr>
          <w:rFonts w:ascii="ＭＳ 明朝" w:hAnsi="ＭＳ 明朝" w:hint="eastAsia"/>
          <w:sz w:val="24"/>
          <w:szCs w:val="24"/>
        </w:rPr>
        <w:t>技術者が専門技術者としての資格を有する場合は専門技術者を兼ねることができる。）</w:t>
      </w:r>
    </w:p>
    <w:p w:rsidR="00D84DBA" w:rsidRPr="00C17106" w:rsidRDefault="00D84DBA" w:rsidP="00D84DBA">
      <w:pPr>
        <w:ind w:leftChars="202" w:left="424"/>
        <w:rPr>
          <w:rFonts w:ascii="ＭＳ 明朝" w:hAnsi="ＭＳ 明朝"/>
          <w:sz w:val="24"/>
          <w:szCs w:val="24"/>
        </w:rPr>
      </w:pPr>
      <w:r>
        <w:rPr>
          <w:rFonts w:ascii="ＭＳ 明朝" w:hAnsi="ＭＳ 明朝" w:hint="eastAsia"/>
          <w:sz w:val="24"/>
          <w:szCs w:val="24"/>
        </w:rPr>
        <w:t>※「工事現場における施工体制の点検要領の運用について」（監理室長通知13施施企第34号）を参照すること。</w:t>
      </w:r>
    </w:p>
    <w:p w:rsidR="00D84DBA" w:rsidRPr="00C17106" w:rsidRDefault="00D84DBA" w:rsidP="00D84DBA">
      <w:pPr>
        <w:rPr>
          <w:rFonts w:ascii="ＭＳ 明朝" w:hAnsi="ＭＳ 明朝"/>
          <w:sz w:val="24"/>
          <w:szCs w:val="24"/>
        </w:rPr>
      </w:pPr>
      <w:r>
        <w:rPr>
          <w:rFonts w:ascii="ＭＳ 明朝" w:hAnsi="ＭＳ 明朝" w:hint="eastAsia"/>
          <w:sz w:val="24"/>
          <w:szCs w:val="24"/>
        </w:rPr>
        <w:t xml:space="preserve">４　</w:t>
      </w:r>
      <w:r w:rsidRPr="00C17106">
        <w:rPr>
          <w:rFonts w:ascii="ＭＳ 明朝" w:hAnsi="ＭＳ 明朝" w:hint="eastAsia"/>
          <w:sz w:val="24"/>
          <w:szCs w:val="24"/>
        </w:rPr>
        <w:t>主任技術者の配置状況について[専任・非専任]のいずれかに○印を付すること。</w:t>
      </w:r>
    </w:p>
    <w:p w:rsidR="00D84DBA" w:rsidRPr="00C17106" w:rsidRDefault="00D84DBA" w:rsidP="00D84DBA">
      <w:pPr>
        <w:ind w:left="240" w:rightChars="139" w:right="292" w:hangingChars="100" w:hanging="240"/>
        <w:rPr>
          <w:rFonts w:ascii="ＭＳ 明朝" w:hAnsi="ＭＳ 明朝"/>
          <w:sz w:val="24"/>
          <w:szCs w:val="24"/>
        </w:rPr>
      </w:pPr>
      <w:r>
        <w:rPr>
          <w:rFonts w:ascii="ＭＳ 明朝" w:hAnsi="ＭＳ 明朝" w:hint="eastAsia"/>
          <w:sz w:val="24"/>
          <w:szCs w:val="24"/>
        </w:rPr>
        <w:t xml:space="preserve">５　</w:t>
      </w:r>
      <w:r w:rsidRPr="00C17106">
        <w:rPr>
          <w:rFonts w:ascii="ＭＳ 明朝" w:hAnsi="ＭＳ 明朝" w:hint="eastAsia"/>
          <w:sz w:val="24"/>
          <w:szCs w:val="24"/>
        </w:rPr>
        <w:t>専門技術者には、土木・建築一式工事を施工の場合等でその工事に含まれる専門工事を施工するために必要な主任技術者を記載する。</w:t>
      </w:r>
    </w:p>
    <w:p w:rsidR="00D84DBA" w:rsidRPr="00C17106" w:rsidRDefault="00D84DBA" w:rsidP="00D84DBA">
      <w:pPr>
        <w:ind w:leftChars="100" w:left="210"/>
        <w:rPr>
          <w:rFonts w:ascii="ＭＳ 明朝" w:hAnsi="ＭＳ 明朝"/>
          <w:sz w:val="24"/>
          <w:szCs w:val="24"/>
        </w:rPr>
      </w:pPr>
      <w:r w:rsidRPr="00C17106">
        <w:rPr>
          <w:rFonts w:ascii="ＭＳ 明朝" w:hAnsi="ＭＳ 明朝" w:hint="eastAsia"/>
          <w:sz w:val="24"/>
          <w:szCs w:val="24"/>
        </w:rPr>
        <w:t>（一式工事の主任技術者が専門工事の主任技術者としての資格を有する場合は専門技術者を兼ねることができる。）</w:t>
      </w:r>
    </w:p>
    <w:p w:rsidR="00D84DBA" w:rsidRPr="00C17106" w:rsidRDefault="00D84DBA" w:rsidP="00D84DBA">
      <w:pPr>
        <w:ind w:leftChars="100" w:left="210" w:firstLineChars="100" w:firstLine="240"/>
        <w:rPr>
          <w:rFonts w:ascii="ＭＳ 明朝" w:hAnsi="ＭＳ 明朝"/>
          <w:sz w:val="24"/>
          <w:szCs w:val="24"/>
        </w:rPr>
      </w:pPr>
      <w:r w:rsidRPr="00C17106">
        <w:rPr>
          <w:rFonts w:ascii="ＭＳ 明朝" w:hAnsi="ＭＳ 明朝" w:hint="eastAsia"/>
          <w:sz w:val="24"/>
          <w:szCs w:val="24"/>
        </w:rPr>
        <w:t>複数の専門工事を施工するために複数の専門技術者を要する場合は適宜欄を設けて全員を記載する。</w:t>
      </w:r>
    </w:p>
    <w:p w:rsidR="00D84DBA" w:rsidRPr="00C17106" w:rsidRDefault="00D84DBA" w:rsidP="00D84DBA">
      <w:pPr>
        <w:rPr>
          <w:rFonts w:ascii="ＭＳ 明朝" w:hAnsi="ＭＳ 明朝"/>
          <w:sz w:val="24"/>
          <w:szCs w:val="24"/>
        </w:rPr>
      </w:pPr>
      <w:r>
        <w:rPr>
          <w:rFonts w:ascii="ＭＳ 明朝" w:hAnsi="ＭＳ 明朝" w:hint="eastAsia"/>
          <w:sz w:val="24"/>
          <w:szCs w:val="24"/>
        </w:rPr>
        <w:t xml:space="preserve">６　</w:t>
      </w:r>
      <w:r w:rsidRPr="00C17106">
        <w:rPr>
          <w:rFonts w:ascii="ＭＳ 明朝" w:hAnsi="ＭＳ 明朝" w:hint="eastAsia"/>
          <w:sz w:val="24"/>
          <w:szCs w:val="24"/>
        </w:rPr>
        <w:t>主任技術者の資格内容（該当するものを選んで記入する）</w:t>
      </w:r>
    </w:p>
    <w:p w:rsidR="00D84DBA" w:rsidRPr="00C17106" w:rsidRDefault="00D84DBA" w:rsidP="00D84DBA">
      <w:pPr>
        <w:ind w:leftChars="200" w:left="420"/>
        <w:rPr>
          <w:rFonts w:ascii="ＭＳ 明朝" w:hAnsi="ＭＳ 明朝"/>
          <w:sz w:val="24"/>
          <w:szCs w:val="24"/>
        </w:rPr>
      </w:pPr>
      <w:r w:rsidRPr="00C17106">
        <w:rPr>
          <w:rFonts w:ascii="ＭＳ 明朝" w:hAnsi="ＭＳ 明朝" w:hint="eastAsia"/>
          <w:sz w:val="24"/>
          <w:szCs w:val="24"/>
        </w:rPr>
        <w:t>①経験年数による場合</w:t>
      </w:r>
    </w:p>
    <w:p w:rsidR="00D84DBA" w:rsidRPr="00C17106" w:rsidRDefault="00D84DBA" w:rsidP="00D84DBA">
      <w:pPr>
        <w:ind w:leftChars="300" w:left="630"/>
        <w:rPr>
          <w:rFonts w:ascii="ＭＳ 明朝" w:hAnsi="ＭＳ 明朝"/>
          <w:sz w:val="24"/>
          <w:szCs w:val="24"/>
        </w:rPr>
      </w:pPr>
      <w:r>
        <w:rPr>
          <w:rFonts w:ascii="ＭＳ 明朝" w:hAnsi="ＭＳ 明朝" w:hint="eastAsia"/>
          <w:sz w:val="24"/>
          <w:szCs w:val="24"/>
        </w:rPr>
        <w:t>１）</w:t>
      </w:r>
      <w:r w:rsidRPr="00C17106">
        <w:rPr>
          <w:rFonts w:ascii="ＭＳ 明朝" w:hAnsi="ＭＳ 明朝" w:hint="eastAsia"/>
          <w:sz w:val="24"/>
          <w:szCs w:val="24"/>
        </w:rPr>
        <w:t>大学卒[指定学科]3年以上の実務経験</w:t>
      </w:r>
    </w:p>
    <w:p w:rsidR="00D84DBA" w:rsidRPr="00C17106" w:rsidRDefault="00D84DBA" w:rsidP="00D84DBA">
      <w:pPr>
        <w:ind w:leftChars="300" w:left="630"/>
        <w:rPr>
          <w:rFonts w:ascii="ＭＳ 明朝" w:hAnsi="ＭＳ 明朝"/>
          <w:sz w:val="24"/>
          <w:szCs w:val="24"/>
        </w:rPr>
      </w:pPr>
      <w:r>
        <w:rPr>
          <w:rFonts w:ascii="ＭＳ 明朝" w:hAnsi="ＭＳ 明朝" w:hint="eastAsia"/>
          <w:sz w:val="24"/>
          <w:szCs w:val="24"/>
        </w:rPr>
        <w:t>２）</w:t>
      </w:r>
      <w:r w:rsidRPr="00C17106">
        <w:rPr>
          <w:rFonts w:ascii="ＭＳ 明朝" w:hAnsi="ＭＳ 明朝" w:hint="eastAsia"/>
          <w:sz w:val="24"/>
          <w:szCs w:val="24"/>
        </w:rPr>
        <w:t>高校卒[指定学科]5年以上の実務経験</w:t>
      </w:r>
    </w:p>
    <w:p w:rsidR="00D84DBA" w:rsidRPr="00C17106" w:rsidRDefault="00D84DBA" w:rsidP="00D84DBA">
      <w:pPr>
        <w:ind w:leftChars="300" w:left="630"/>
        <w:rPr>
          <w:rFonts w:ascii="ＭＳ 明朝" w:hAnsi="ＭＳ 明朝"/>
          <w:sz w:val="24"/>
          <w:szCs w:val="24"/>
        </w:rPr>
      </w:pPr>
      <w:r>
        <w:rPr>
          <w:rFonts w:ascii="ＭＳ 明朝" w:hAnsi="ＭＳ 明朝" w:hint="eastAsia"/>
          <w:sz w:val="24"/>
          <w:szCs w:val="24"/>
        </w:rPr>
        <w:t>３）</w:t>
      </w:r>
      <w:r w:rsidRPr="00C17106">
        <w:rPr>
          <w:rFonts w:ascii="ＭＳ 明朝" w:hAnsi="ＭＳ 明朝" w:hint="eastAsia"/>
          <w:sz w:val="24"/>
          <w:szCs w:val="24"/>
        </w:rPr>
        <w:t>その他10年以上の実務経験</w:t>
      </w:r>
    </w:p>
    <w:p w:rsidR="00D84DBA" w:rsidRPr="00C17106" w:rsidRDefault="00D84DBA" w:rsidP="00D84DBA">
      <w:pPr>
        <w:ind w:leftChars="200" w:left="420"/>
        <w:rPr>
          <w:rFonts w:ascii="ＭＳ 明朝" w:hAnsi="ＭＳ 明朝"/>
          <w:sz w:val="24"/>
          <w:szCs w:val="24"/>
        </w:rPr>
      </w:pPr>
      <w:r w:rsidRPr="00C17106">
        <w:rPr>
          <w:rFonts w:ascii="ＭＳ 明朝" w:hAnsi="ＭＳ 明朝" w:hint="eastAsia"/>
          <w:sz w:val="24"/>
          <w:szCs w:val="24"/>
        </w:rPr>
        <w:t>②資格等による場合</w:t>
      </w:r>
    </w:p>
    <w:p w:rsidR="00D84DBA" w:rsidRPr="00C17106" w:rsidRDefault="00D84DBA" w:rsidP="00D84DBA">
      <w:pPr>
        <w:ind w:leftChars="300" w:left="630"/>
        <w:rPr>
          <w:rFonts w:ascii="ＭＳ 明朝" w:hAnsi="ＭＳ 明朝"/>
          <w:sz w:val="24"/>
          <w:szCs w:val="24"/>
        </w:rPr>
      </w:pPr>
      <w:r>
        <w:rPr>
          <w:rFonts w:ascii="ＭＳ 明朝" w:hAnsi="ＭＳ 明朝" w:hint="eastAsia"/>
          <w:sz w:val="24"/>
          <w:szCs w:val="24"/>
        </w:rPr>
        <w:t>１）</w:t>
      </w:r>
      <w:r w:rsidRPr="00C17106">
        <w:rPr>
          <w:rFonts w:ascii="ＭＳ 明朝" w:hAnsi="ＭＳ 明朝" w:hint="eastAsia"/>
          <w:sz w:val="24"/>
          <w:szCs w:val="24"/>
        </w:rPr>
        <w:t>建設業法「技術検定」</w:t>
      </w:r>
    </w:p>
    <w:p w:rsidR="00D84DBA" w:rsidRPr="00C17106" w:rsidRDefault="00D84DBA" w:rsidP="00D84DBA">
      <w:pPr>
        <w:ind w:leftChars="300" w:left="630"/>
        <w:rPr>
          <w:rFonts w:ascii="ＭＳ 明朝" w:hAnsi="ＭＳ 明朝"/>
          <w:sz w:val="24"/>
          <w:szCs w:val="24"/>
        </w:rPr>
      </w:pPr>
      <w:r>
        <w:rPr>
          <w:rFonts w:ascii="ＭＳ 明朝" w:hAnsi="ＭＳ 明朝" w:hint="eastAsia"/>
          <w:sz w:val="24"/>
          <w:szCs w:val="24"/>
        </w:rPr>
        <w:t>２）</w:t>
      </w:r>
      <w:r w:rsidRPr="00C17106">
        <w:rPr>
          <w:rFonts w:ascii="ＭＳ 明朝" w:hAnsi="ＭＳ 明朝" w:hint="eastAsia"/>
          <w:sz w:val="24"/>
          <w:szCs w:val="24"/>
        </w:rPr>
        <w:t>建設業法「建築士試験」</w:t>
      </w:r>
    </w:p>
    <w:p w:rsidR="00D84DBA" w:rsidRPr="00C17106" w:rsidRDefault="00D84DBA" w:rsidP="00D84DBA">
      <w:pPr>
        <w:ind w:leftChars="300" w:left="630"/>
        <w:rPr>
          <w:rFonts w:ascii="ＭＳ 明朝" w:hAnsi="ＭＳ 明朝"/>
          <w:sz w:val="24"/>
          <w:szCs w:val="24"/>
        </w:rPr>
      </w:pPr>
      <w:r>
        <w:rPr>
          <w:rFonts w:ascii="ＭＳ 明朝" w:hAnsi="ＭＳ 明朝" w:hint="eastAsia"/>
          <w:sz w:val="24"/>
          <w:szCs w:val="24"/>
        </w:rPr>
        <w:t>３）</w:t>
      </w:r>
      <w:r w:rsidRPr="00C17106">
        <w:rPr>
          <w:rFonts w:ascii="ＭＳ 明朝" w:hAnsi="ＭＳ 明朝" w:hint="eastAsia"/>
          <w:sz w:val="24"/>
          <w:szCs w:val="24"/>
        </w:rPr>
        <w:t>技術士法「技術士試験」</w:t>
      </w:r>
    </w:p>
    <w:p w:rsidR="00D84DBA" w:rsidRPr="00C17106" w:rsidRDefault="00D84DBA" w:rsidP="00D84DBA">
      <w:pPr>
        <w:ind w:leftChars="300" w:left="630"/>
        <w:rPr>
          <w:rFonts w:ascii="ＭＳ 明朝" w:hAnsi="ＭＳ 明朝"/>
          <w:sz w:val="24"/>
          <w:szCs w:val="24"/>
        </w:rPr>
      </w:pPr>
      <w:r>
        <w:rPr>
          <w:rFonts w:ascii="ＭＳ 明朝" w:hAnsi="ＭＳ 明朝" w:hint="eastAsia"/>
          <w:sz w:val="24"/>
          <w:szCs w:val="24"/>
        </w:rPr>
        <w:t>４）</w:t>
      </w:r>
      <w:r w:rsidRPr="00C17106">
        <w:rPr>
          <w:rFonts w:ascii="ＭＳ 明朝" w:hAnsi="ＭＳ 明朝" w:hint="eastAsia"/>
          <w:sz w:val="24"/>
          <w:szCs w:val="24"/>
        </w:rPr>
        <w:t>電気工事士法「電気工事士試験」</w:t>
      </w:r>
    </w:p>
    <w:p w:rsidR="00D84DBA" w:rsidRPr="00C17106" w:rsidRDefault="00D84DBA" w:rsidP="00D84DBA">
      <w:pPr>
        <w:ind w:leftChars="300" w:left="630"/>
        <w:rPr>
          <w:rFonts w:ascii="ＭＳ 明朝" w:hAnsi="ＭＳ 明朝"/>
          <w:sz w:val="24"/>
          <w:szCs w:val="24"/>
        </w:rPr>
      </w:pPr>
      <w:r>
        <w:rPr>
          <w:rFonts w:ascii="ＭＳ 明朝" w:hAnsi="ＭＳ 明朝" w:hint="eastAsia"/>
          <w:sz w:val="24"/>
          <w:szCs w:val="24"/>
        </w:rPr>
        <w:t>５）</w:t>
      </w:r>
      <w:r w:rsidRPr="00C17106">
        <w:rPr>
          <w:rFonts w:ascii="ＭＳ 明朝" w:hAnsi="ＭＳ 明朝" w:hint="eastAsia"/>
          <w:sz w:val="24"/>
          <w:szCs w:val="24"/>
        </w:rPr>
        <w:t>電気事業法「電気主任技術者国家試験等」</w:t>
      </w:r>
    </w:p>
    <w:p w:rsidR="00D84DBA" w:rsidRPr="00C17106" w:rsidRDefault="00D84DBA" w:rsidP="00D84DBA">
      <w:pPr>
        <w:ind w:leftChars="300" w:left="630"/>
        <w:rPr>
          <w:rFonts w:ascii="ＭＳ 明朝" w:hAnsi="ＭＳ 明朝"/>
          <w:sz w:val="24"/>
          <w:szCs w:val="24"/>
        </w:rPr>
      </w:pPr>
      <w:r>
        <w:rPr>
          <w:rFonts w:ascii="ＭＳ 明朝" w:hAnsi="ＭＳ 明朝" w:hint="eastAsia"/>
          <w:sz w:val="24"/>
          <w:szCs w:val="24"/>
        </w:rPr>
        <w:t>６）</w:t>
      </w:r>
      <w:r w:rsidRPr="00C17106">
        <w:rPr>
          <w:rFonts w:ascii="ＭＳ 明朝" w:hAnsi="ＭＳ 明朝" w:hint="eastAsia"/>
          <w:sz w:val="24"/>
          <w:szCs w:val="24"/>
        </w:rPr>
        <w:t>消防法「消防設備士試験」</w:t>
      </w:r>
    </w:p>
    <w:p w:rsidR="00D84DBA" w:rsidRPr="00D84DBA" w:rsidRDefault="00D84DBA" w:rsidP="00D84DBA">
      <w:r>
        <w:rPr>
          <w:rFonts w:ascii="ＭＳ 明朝" w:hAnsi="ＭＳ 明朝" w:hint="eastAsia"/>
          <w:sz w:val="24"/>
          <w:szCs w:val="24"/>
        </w:rPr>
        <w:t xml:space="preserve">　　 ７）</w:t>
      </w:r>
      <w:r w:rsidRPr="00C17106">
        <w:rPr>
          <w:rFonts w:ascii="ＭＳ 明朝" w:hAnsi="ＭＳ 明朝" w:hint="eastAsia"/>
          <w:sz w:val="24"/>
          <w:szCs w:val="24"/>
        </w:rPr>
        <w:t>職業能力開発</w:t>
      </w:r>
      <w:bookmarkStart w:id="0" w:name="_GoBack"/>
      <w:bookmarkEnd w:id="0"/>
      <w:r w:rsidRPr="00C17106">
        <w:rPr>
          <w:rFonts w:ascii="ＭＳ 明朝" w:hAnsi="ＭＳ 明朝" w:hint="eastAsia"/>
          <w:sz w:val="24"/>
          <w:szCs w:val="24"/>
        </w:rPr>
        <w:t>促進法「技能検定」</w:t>
      </w:r>
    </w:p>
    <w:sectPr w:rsidR="00D84DBA" w:rsidRPr="00D84DBA" w:rsidSect="00B969AC">
      <w:footerReference w:type="default" r:id="rId7"/>
      <w:pgSz w:w="11906" w:h="16838"/>
      <w:pgMar w:top="1985" w:right="1701" w:bottom="1701" w:left="1701" w:header="851" w:footer="992" w:gutter="0"/>
      <w:pgNumType w:start="4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DBA" w:rsidRDefault="00D84DBA" w:rsidP="00D84DBA">
      <w:r>
        <w:separator/>
      </w:r>
    </w:p>
  </w:endnote>
  <w:endnote w:type="continuationSeparator" w:id="0">
    <w:p w:rsidR="00D84DBA" w:rsidRDefault="00D84DBA" w:rsidP="00D8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296302"/>
      <w:docPartObj>
        <w:docPartGallery w:val="Page Numbers (Bottom of Page)"/>
        <w:docPartUnique/>
      </w:docPartObj>
    </w:sdtPr>
    <w:sdtContent>
      <w:p w:rsidR="00B969AC" w:rsidRDefault="00B969AC">
        <w:pPr>
          <w:pStyle w:val="a5"/>
          <w:jc w:val="center"/>
        </w:pPr>
        <w:r>
          <w:fldChar w:fldCharType="begin"/>
        </w:r>
        <w:r>
          <w:instrText>PAGE   \* MERGEFORMAT</w:instrText>
        </w:r>
        <w:r>
          <w:fldChar w:fldCharType="separate"/>
        </w:r>
        <w:r w:rsidRPr="00B969AC">
          <w:rPr>
            <w:noProof/>
            <w:lang w:val="ja-JP"/>
          </w:rPr>
          <w:t>47</w:t>
        </w:r>
        <w:r>
          <w:fldChar w:fldCharType="end"/>
        </w:r>
      </w:p>
    </w:sdtContent>
  </w:sdt>
  <w:p w:rsidR="00B969AC" w:rsidRDefault="00B969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DBA" w:rsidRDefault="00D84DBA" w:rsidP="00D84DBA">
      <w:r>
        <w:separator/>
      </w:r>
    </w:p>
  </w:footnote>
  <w:footnote w:type="continuationSeparator" w:id="0">
    <w:p w:rsidR="00D84DBA" w:rsidRDefault="00D84DBA" w:rsidP="00D84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421"/>
    <w:rsid w:val="005236DD"/>
    <w:rsid w:val="00B969AC"/>
    <w:rsid w:val="00D84DBA"/>
    <w:rsid w:val="00F02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D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DBA"/>
    <w:pPr>
      <w:tabs>
        <w:tab w:val="center" w:pos="4252"/>
        <w:tab w:val="right" w:pos="8504"/>
      </w:tabs>
      <w:snapToGrid w:val="0"/>
    </w:pPr>
  </w:style>
  <w:style w:type="character" w:customStyle="1" w:styleId="a4">
    <w:name w:val="ヘッダー (文字)"/>
    <w:basedOn w:val="a0"/>
    <w:link w:val="a3"/>
    <w:uiPriority w:val="99"/>
    <w:rsid w:val="00D84DBA"/>
  </w:style>
  <w:style w:type="paragraph" w:styleId="a5">
    <w:name w:val="footer"/>
    <w:basedOn w:val="a"/>
    <w:link w:val="a6"/>
    <w:uiPriority w:val="99"/>
    <w:unhideWhenUsed/>
    <w:rsid w:val="00D84DBA"/>
    <w:pPr>
      <w:tabs>
        <w:tab w:val="center" w:pos="4252"/>
        <w:tab w:val="right" w:pos="8504"/>
      </w:tabs>
      <w:snapToGrid w:val="0"/>
    </w:pPr>
  </w:style>
  <w:style w:type="character" w:customStyle="1" w:styleId="a6">
    <w:name w:val="フッター (文字)"/>
    <w:basedOn w:val="a0"/>
    <w:link w:val="a5"/>
    <w:uiPriority w:val="99"/>
    <w:rsid w:val="00D84D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D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DBA"/>
    <w:pPr>
      <w:tabs>
        <w:tab w:val="center" w:pos="4252"/>
        <w:tab w:val="right" w:pos="8504"/>
      </w:tabs>
      <w:snapToGrid w:val="0"/>
    </w:pPr>
  </w:style>
  <w:style w:type="character" w:customStyle="1" w:styleId="a4">
    <w:name w:val="ヘッダー (文字)"/>
    <w:basedOn w:val="a0"/>
    <w:link w:val="a3"/>
    <w:uiPriority w:val="99"/>
    <w:rsid w:val="00D84DBA"/>
  </w:style>
  <w:style w:type="paragraph" w:styleId="a5">
    <w:name w:val="footer"/>
    <w:basedOn w:val="a"/>
    <w:link w:val="a6"/>
    <w:uiPriority w:val="99"/>
    <w:unhideWhenUsed/>
    <w:rsid w:val="00D84DBA"/>
    <w:pPr>
      <w:tabs>
        <w:tab w:val="center" w:pos="4252"/>
        <w:tab w:val="right" w:pos="8504"/>
      </w:tabs>
      <w:snapToGrid w:val="0"/>
    </w:pPr>
  </w:style>
  <w:style w:type="character" w:customStyle="1" w:styleId="a6">
    <w:name w:val="フッター (文字)"/>
    <w:basedOn w:val="a0"/>
    <w:link w:val="a5"/>
    <w:uiPriority w:val="99"/>
    <w:rsid w:val="00D84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skikaku03</dc:creator>
  <cp:keywords/>
  <dc:description/>
  <cp:lastModifiedBy>skikaku03</cp:lastModifiedBy>
  <cp:revision>3</cp:revision>
  <dcterms:created xsi:type="dcterms:W3CDTF">2016-03-23T08:50:00Z</dcterms:created>
  <dcterms:modified xsi:type="dcterms:W3CDTF">2016-03-23T08:58:00Z</dcterms:modified>
</cp:coreProperties>
</file>