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1AA67" w14:textId="77777777" w:rsidR="002973FD" w:rsidRPr="00454E48" w:rsidRDefault="002973FD" w:rsidP="002973FD">
      <w:pPr>
        <w:ind w:left="210" w:hangingChars="100" w:hanging="210"/>
        <w:rPr>
          <w:rFonts w:ascii="ＭＳ 明朝" w:eastAsia="ＭＳ 明朝" w:hAnsi="ＭＳ 明朝"/>
        </w:rPr>
      </w:pPr>
      <w:r w:rsidRPr="00454E48">
        <w:rPr>
          <w:rFonts w:ascii="ＭＳ 明朝" w:eastAsia="ＭＳ 明朝" w:hAnsi="ＭＳ 明朝" w:hint="eastAsia"/>
        </w:rPr>
        <w:t>別記第２　学生受入に係る点検・評価項目及び分析における観点</w:t>
      </w:r>
    </w:p>
    <w:tbl>
      <w:tblPr>
        <w:tblStyle w:val="a3"/>
        <w:tblpPr w:leftFromText="142" w:rightFromText="142" w:vertAnchor="text" w:tblpY="1"/>
        <w:tblOverlap w:val="never"/>
        <w:tblW w:w="10485" w:type="dxa"/>
        <w:tblLook w:val="04A0" w:firstRow="1" w:lastRow="0" w:firstColumn="1" w:lastColumn="0" w:noHBand="0" w:noVBand="1"/>
      </w:tblPr>
      <w:tblGrid>
        <w:gridCol w:w="9351"/>
        <w:gridCol w:w="1134"/>
      </w:tblGrid>
      <w:tr w:rsidR="002973FD" w:rsidRPr="00454E48" w14:paraId="66A3521B" w14:textId="77777777" w:rsidTr="00F046A4">
        <w:trPr>
          <w:trHeight w:val="416"/>
        </w:trPr>
        <w:tc>
          <w:tcPr>
            <w:tcW w:w="9351" w:type="dxa"/>
            <w:tcBorders>
              <w:tr2bl w:val="single" w:sz="4" w:space="0" w:color="auto"/>
            </w:tcBorders>
          </w:tcPr>
          <w:p w14:paraId="2342FBE6" w14:textId="77777777" w:rsidR="002973FD" w:rsidRPr="00454E48" w:rsidRDefault="002973FD" w:rsidP="00F046A4">
            <w:pPr>
              <w:rPr>
                <w:rFonts w:ascii="ＭＳ 明朝" w:eastAsia="ＭＳ 明朝" w:hAnsi="ＭＳ 明朝"/>
              </w:rPr>
            </w:pPr>
          </w:p>
        </w:tc>
        <w:tc>
          <w:tcPr>
            <w:tcW w:w="1134" w:type="dxa"/>
          </w:tcPr>
          <w:p w14:paraId="5BC66F29" w14:textId="77777777" w:rsidR="002973FD" w:rsidRPr="00454E48" w:rsidRDefault="002973FD" w:rsidP="00F046A4">
            <w:pPr>
              <w:jc w:val="center"/>
              <w:rPr>
                <w:rFonts w:ascii="ＭＳ 明朝" w:eastAsia="ＭＳ 明朝" w:hAnsi="ＭＳ 明朝"/>
              </w:rPr>
            </w:pPr>
            <w:r w:rsidRPr="00454E48">
              <w:rPr>
                <w:rFonts w:ascii="ＭＳ 明朝" w:eastAsia="ＭＳ 明朝" w:hAnsi="ＭＳ 明朝" w:hint="eastAsia"/>
              </w:rPr>
              <w:t>評価</w:t>
            </w:r>
          </w:p>
        </w:tc>
      </w:tr>
      <w:tr w:rsidR="002973FD" w:rsidRPr="00454E48" w14:paraId="4E0B96F0" w14:textId="77777777" w:rsidTr="00F046A4">
        <w:tc>
          <w:tcPr>
            <w:tcW w:w="10485" w:type="dxa"/>
            <w:gridSpan w:val="2"/>
          </w:tcPr>
          <w:p w14:paraId="2291CA53" w14:textId="77777777" w:rsidR="002973FD" w:rsidRPr="00454E48" w:rsidRDefault="002973FD" w:rsidP="00F046A4">
            <w:pPr>
              <w:rPr>
                <w:rFonts w:ascii="ＭＳ 明朝" w:eastAsia="ＭＳ 明朝" w:hAnsi="ＭＳ 明朝"/>
              </w:rPr>
            </w:pPr>
            <w:r>
              <w:rPr>
                <w:rFonts w:ascii="ＭＳ 明朝" w:eastAsia="ＭＳ 明朝" w:hAnsi="ＭＳ 明朝" w:hint="eastAsia"/>
              </w:rPr>
              <w:t>〇学生</w:t>
            </w:r>
            <w:r w:rsidRPr="003152F4">
              <w:rPr>
                <w:rFonts w:ascii="ＭＳ 明朝" w:eastAsia="ＭＳ 明朝" w:hAnsi="ＭＳ 明朝" w:hint="eastAsia"/>
              </w:rPr>
              <w:t>受入方針が明確に定められていること</w:t>
            </w:r>
          </w:p>
        </w:tc>
      </w:tr>
      <w:tr w:rsidR="002973FD" w:rsidRPr="00454E48" w14:paraId="27102C0E" w14:textId="77777777" w:rsidTr="00F046A4">
        <w:tc>
          <w:tcPr>
            <w:tcW w:w="9351" w:type="dxa"/>
          </w:tcPr>
          <w:p w14:paraId="2DAA454A" w14:textId="77777777" w:rsidR="002973FD" w:rsidRPr="00454E48" w:rsidRDefault="002973FD" w:rsidP="00F046A4">
            <w:pPr>
              <w:ind w:left="210" w:hangingChars="100" w:hanging="210"/>
              <w:rPr>
                <w:rFonts w:ascii="ＭＳ 明朝" w:eastAsia="ＭＳ 明朝" w:hAnsi="ＭＳ 明朝"/>
              </w:rPr>
            </w:pPr>
            <w:r w:rsidRPr="00454E48">
              <w:rPr>
                <w:rFonts w:ascii="ＭＳ 明朝" w:eastAsia="ＭＳ 明朝" w:hAnsi="ＭＳ 明朝" w:hint="eastAsia"/>
              </w:rPr>
              <w:t>１．入学者受入の方針において，「求める学生像」及び「入学者選抜の基本方針」の双方を明示していること。</w:t>
            </w:r>
          </w:p>
          <w:p w14:paraId="7830E206" w14:textId="77777777" w:rsidR="002973FD" w:rsidRPr="00454E48" w:rsidRDefault="002973FD" w:rsidP="00F046A4">
            <w:pPr>
              <w:ind w:firstLineChars="100" w:firstLine="210"/>
              <w:rPr>
                <w:rFonts w:ascii="ＭＳ 明朝" w:eastAsia="ＭＳ 明朝" w:hAnsi="ＭＳ 明朝"/>
              </w:rPr>
            </w:pPr>
            <w:r w:rsidRPr="00454E48">
              <w:rPr>
                <w:rFonts w:ascii="ＭＳ 明朝" w:eastAsia="ＭＳ 明朝" w:hAnsi="ＭＳ 明朝" w:hint="eastAsia"/>
              </w:rPr>
              <w:t>・入学者受入の方針において，以下の各項目に係る記述が含まれている</w:t>
            </w:r>
            <w:r>
              <w:rPr>
                <w:rFonts w:ascii="ＭＳ 明朝" w:eastAsia="ＭＳ 明朝" w:hAnsi="ＭＳ 明朝" w:hint="eastAsia"/>
              </w:rPr>
              <w:t>か</w:t>
            </w:r>
            <w:r w:rsidRPr="00454E48">
              <w:rPr>
                <w:rFonts w:ascii="ＭＳ 明朝" w:eastAsia="ＭＳ 明朝" w:hAnsi="ＭＳ 明朝" w:hint="eastAsia"/>
              </w:rPr>
              <w:t>。</w:t>
            </w:r>
          </w:p>
          <w:p w14:paraId="065BFE96" w14:textId="77777777" w:rsidR="002973FD" w:rsidRPr="00454E48" w:rsidRDefault="002973FD" w:rsidP="00F046A4">
            <w:pPr>
              <w:ind w:leftChars="100" w:left="210"/>
              <w:rPr>
                <w:rFonts w:ascii="ＭＳ 明朝" w:eastAsia="ＭＳ 明朝" w:hAnsi="ＭＳ 明朝"/>
              </w:rPr>
            </w:pPr>
            <w:r w:rsidRPr="00454E48">
              <w:rPr>
                <w:rFonts w:ascii="ＭＳ 明朝" w:eastAsia="ＭＳ 明朝" w:hAnsi="ＭＳ 明朝" w:hint="eastAsia"/>
              </w:rPr>
              <w:t>①求める学生像については，入学前に学習しておくことが期待される内容が明示されている</w:t>
            </w:r>
            <w:r>
              <w:rPr>
                <w:rFonts w:ascii="ＭＳ 明朝" w:eastAsia="ＭＳ 明朝" w:hAnsi="ＭＳ 明朝" w:hint="eastAsia"/>
              </w:rPr>
              <w:t>か</w:t>
            </w:r>
            <w:r w:rsidRPr="00454E48">
              <w:rPr>
                <w:rFonts w:ascii="ＭＳ 明朝" w:eastAsia="ＭＳ 明朝" w:hAnsi="ＭＳ 明朝" w:hint="eastAsia"/>
              </w:rPr>
              <w:t>。</w:t>
            </w:r>
          </w:p>
          <w:p w14:paraId="12428475" w14:textId="77777777" w:rsidR="002973FD" w:rsidRPr="00454E48" w:rsidRDefault="002973FD" w:rsidP="00F046A4">
            <w:pPr>
              <w:ind w:leftChars="100" w:left="210"/>
              <w:rPr>
                <w:rFonts w:ascii="ＭＳ 明朝" w:eastAsia="ＭＳ 明朝" w:hAnsi="ＭＳ 明朝"/>
              </w:rPr>
            </w:pPr>
            <w:r w:rsidRPr="00454E48">
              <w:rPr>
                <w:rFonts w:ascii="ＭＳ 明朝" w:eastAsia="ＭＳ 明朝" w:hAnsi="ＭＳ 明朝" w:hint="eastAsia"/>
              </w:rPr>
              <w:t>②入学者受入方針を具現化するために「採点・評価基準」「合否判定基準」</w:t>
            </w:r>
            <w:r>
              <w:rPr>
                <w:rFonts w:ascii="ＭＳ 明朝" w:eastAsia="ＭＳ 明朝" w:hAnsi="ＭＳ 明朝" w:hint="eastAsia"/>
              </w:rPr>
              <w:t>が明示されているか</w:t>
            </w:r>
            <w:r w:rsidRPr="00454E48">
              <w:rPr>
                <w:rFonts w:ascii="ＭＳ 明朝" w:eastAsia="ＭＳ 明朝" w:hAnsi="ＭＳ 明朝" w:hint="eastAsia"/>
              </w:rPr>
              <w:t>。</w:t>
            </w:r>
          </w:p>
          <w:p w14:paraId="1CE02651" w14:textId="77777777" w:rsidR="002973FD" w:rsidRPr="00454E48" w:rsidRDefault="002973FD"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③学士課程については，本学の一員となって学び続ける意欲を持つ学生を求めるための受け入れ方針として「学力の３</w:t>
            </w:r>
            <w:r w:rsidRPr="00454E48">
              <w:rPr>
                <w:rFonts w:ascii="ＭＳ 明朝" w:eastAsia="ＭＳ 明朝" w:hAnsi="ＭＳ 明朝"/>
              </w:rPr>
              <w:t>要素（①知識・技能，②思考力・判断力・表現力，③主体性・多様性・協働性）」を踏まえたものを明示し，その方針に基づき学部ごとに適切な選抜方法を定めている</w:t>
            </w:r>
            <w:r>
              <w:rPr>
                <w:rFonts w:ascii="ＭＳ 明朝" w:eastAsia="ＭＳ 明朝" w:hAnsi="ＭＳ 明朝" w:hint="eastAsia"/>
              </w:rPr>
              <w:t>か</w:t>
            </w:r>
            <w:r w:rsidRPr="00454E48">
              <w:rPr>
                <w:rFonts w:ascii="ＭＳ 明朝" w:eastAsia="ＭＳ 明朝" w:hAnsi="ＭＳ 明朝"/>
              </w:rPr>
              <w:t>。</w:t>
            </w:r>
          </w:p>
        </w:tc>
        <w:tc>
          <w:tcPr>
            <w:tcW w:w="1134" w:type="dxa"/>
          </w:tcPr>
          <w:p w14:paraId="5E2AB289" w14:textId="77777777" w:rsidR="002973FD" w:rsidRPr="00454E48" w:rsidRDefault="002973FD" w:rsidP="00F046A4">
            <w:pPr>
              <w:rPr>
                <w:rFonts w:ascii="ＭＳ 明朝" w:eastAsia="ＭＳ 明朝" w:hAnsi="ＭＳ 明朝"/>
              </w:rPr>
            </w:pPr>
          </w:p>
        </w:tc>
      </w:tr>
      <w:tr w:rsidR="002973FD" w:rsidRPr="00454E48" w14:paraId="147CF105" w14:textId="77777777" w:rsidTr="00F046A4">
        <w:tc>
          <w:tcPr>
            <w:tcW w:w="10485" w:type="dxa"/>
            <w:gridSpan w:val="2"/>
          </w:tcPr>
          <w:p w14:paraId="3276D959" w14:textId="77777777" w:rsidR="002973FD" w:rsidRPr="00454E48" w:rsidRDefault="002973FD" w:rsidP="00F046A4">
            <w:pPr>
              <w:rPr>
                <w:rFonts w:ascii="ＭＳ 明朝" w:eastAsia="ＭＳ 明朝" w:hAnsi="ＭＳ 明朝"/>
              </w:rPr>
            </w:pPr>
            <w:r>
              <w:rPr>
                <w:rFonts w:ascii="ＭＳ 明朝" w:eastAsia="ＭＳ 明朝" w:hAnsi="ＭＳ 明朝" w:hint="eastAsia"/>
              </w:rPr>
              <w:t>〇学生の</w:t>
            </w:r>
            <w:r w:rsidRPr="003152F4">
              <w:rPr>
                <w:rFonts w:ascii="ＭＳ 明朝" w:eastAsia="ＭＳ 明朝" w:hAnsi="ＭＳ 明朝" w:hint="eastAsia"/>
              </w:rPr>
              <w:t>受入</w:t>
            </w:r>
            <w:r>
              <w:rPr>
                <w:rFonts w:ascii="ＭＳ 明朝" w:eastAsia="ＭＳ 明朝" w:hAnsi="ＭＳ 明朝" w:hint="eastAsia"/>
              </w:rPr>
              <w:t>が適切に実施されていること</w:t>
            </w:r>
          </w:p>
        </w:tc>
      </w:tr>
      <w:tr w:rsidR="002973FD" w:rsidRPr="00454E48" w14:paraId="2B4A5FFF" w14:textId="77777777" w:rsidTr="00F046A4">
        <w:tc>
          <w:tcPr>
            <w:tcW w:w="9351" w:type="dxa"/>
          </w:tcPr>
          <w:p w14:paraId="1836FD73" w14:textId="77777777" w:rsidR="002973FD" w:rsidRPr="00454E48" w:rsidRDefault="002973FD" w:rsidP="00F046A4">
            <w:pPr>
              <w:ind w:left="210" w:hangingChars="100" w:hanging="210"/>
              <w:rPr>
                <w:rFonts w:ascii="ＭＳ 明朝" w:eastAsia="ＭＳ 明朝" w:hAnsi="ＭＳ 明朝"/>
              </w:rPr>
            </w:pPr>
            <w:r w:rsidRPr="00454E48">
              <w:rPr>
                <w:rFonts w:ascii="ＭＳ 明朝" w:eastAsia="ＭＳ 明朝" w:hAnsi="ＭＳ 明朝" w:hint="eastAsia"/>
              </w:rPr>
              <w:t>２．入学者受入の方針に沿って，受入方法を採用しており，実施体制により公正に実施していること。</w:t>
            </w:r>
          </w:p>
          <w:p w14:paraId="10A5D3D6" w14:textId="77777777" w:rsidR="002973FD" w:rsidRPr="00454E48" w:rsidRDefault="002973FD"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・学士課程では学部入試の種類ごとに，入学者選抜の方法（学力検査，面接等）が入学者選抜の基本方針に適合している</w:t>
            </w:r>
            <w:r>
              <w:rPr>
                <w:rFonts w:ascii="ＭＳ 明朝" w:eastAsia="ＭＳ 明朝" w:hAnsi="ＭＳ 明朝" w:hint="eastAsia"/>
              </w:rPr>
              <w:t>か</w:t>
            </w:r>
            <w:r w:rsidRPr="00454E48">
              <w:rPr>
                <w:rFonts w:ascii="ＭＳ 明朝" w:eastAsia="ＭＳ 明朝" w:hAnsi="ＭＳ 明朝" w:hint="eastAsia"/>
              </w:rPr>
              <w:t>。また，大学院は，各研究科において入学者選抜の方法（学力検査，面接等）が入学者選抜の基本方針に適合している</w:t>
            </w:r>
            <w:r>
              <w:rPr>
                <w:rFonts w:ascii="ＭＳ 明朝" w:eastAsia="ＭＳ 明朝" w:hAnsi="ＭＳ 明朝" w:hint="eastAsia"/>
              </w:rPr>
              <w:t>か</w:t>
            </w:r>
            <w:r w:rsidRPr="00454E48">
              <w:rPr>
                <w:rFonts w:ascii="ＭＳ 明朝" w:eastAsia="ＭＳ 明朝" w:hAnsi="ＭＳ 明朝" w:hint="eastAsia"/>
              </w:rPr>
              <w:t>。</w:t>
            </w:r>
          </w:p>
          <w:p w14:paraId="44BC6EEA" w14:textId="77777777" w:rsidR="002973FD" w:rsidRPr="00454E48" w:rsidRDefault="002973FD" w:rsidP="00F046A4">
            <w:pPr>
              <w:ind w:firstLineChars="100" w:firstLine="210"/>
              <w:rPr>
                <w:rFonts w:ascii="ＭＳ 明朝" w:eastAsia="ＭＳ 明朝" w:hAnsi="ＭＳ 明朝"/>
              </w:rPr>
            </w:pPr>
            <w:r w:rsidRPr="00454E48">
              <w:rPr>
                <w:rFonts w:ascii="ＭＳ 明朝" w:eastAsia="ＭＳ 明朝" w:hAnsi="ＭＳ 明朝" w:hint="eastAsia"/>
              </w:rPr>
              <w:t>・面接が含まれている場合は，面接要領等がある</w:t>
            </w:r>
            <w:r>
              <w:rPr>
                <w:rFonts w:ascii="ＭＳ 明朝" w:eastAsia="ＭＳ 明朝" w:hAnsi="ＭＳ 明朝" w:hint="eastAsia"/>
              </w:rPr>
              <w:t>か</w:t>
            </w:r>
            <w:r w:rsidRPr="00454E48">
              <w:rPr>
                <w:rFonts w:ascii="ＭＳ 明朝" w:eastAsia="ＭＳ 明朝" w:hAnsi="ＭＳ 明朝" w:hint="eastAsia"/>
              </w:rPr>
              <w:t>。</w:t>
            </w:r>
          </w:p>
          <w:p w14:paraId="0BF7ED5D" w14:textId="77777777" w:rsidR="002973FD" w:rsidRPr="00454E48" w:rsidRDefault="002973FD"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・実施体制の整備状況（組織の役割，構成，人的規模・バランス，組織間の連携・意思決定プロセス・責任の所在等）</w:t>
            </w:r>
            <w:r>
              <w:rPr>
                <w:rFonts w:ascii="ＭＳ 明朝" w:eastAsia="ＭＳ 明朝" w:hAnsi="ＭＳ 明朝" w:hint="eastAsia"/>
              </w:rPr>
              <w:t>が適切であるか</w:t>
            </w:r>
            <w:r w:rsidRPr="00454E48">
              <w:rPr>
                <w:rFonts w:ascii="ＭＳ 明朝" w:eastAsia="ＭＳ 明朝" w:hAnsi="ＭＳ 明朝" w:hint="eastAsia"/>
              </w:rPr>
              <w:t>。</w:t>
            </w:r>
          </w:p>
        </w:tc>
        <w:tc>
          <w:tcPr>
            <w:tcW w:w="1134" w:type="dxa"/>
          </w:tcPr>
          <w:p w14:paraId="4159C0E8" w14:textId="77777777" w:rsidR="002973FD" w:rsidRPr="00454E48" w:rsidRDefault="002973FD" w:rsidP="00F046A4">
            <w:pPr>
              <w:rPr>
                <w:rFonts w:ascii="ＭＳ 明朝" w:eastAsia="ＭＳ 明朝" w:hAnsi="ＭＳ 明朝"/>
              </w:rPr>
            </w:pPr>
          </w:p>
        </w:tc>
      </w:tr>
      <w:tr w:rsidR="002973FD" w:rsidRPr="00454E48" w14:paraId="44FEA73B" w14:textId="77777777" w:rsidTr="00F046A4">
        <w:tc>
          <w:tcPr>
            <w:tcW w:w="9351" w:type="dxa"/>
          </w:tcPr>
          <w:p w14:paraId="5F5179B3" w14:textId="77777777" w:rsidR="002973FD" w:rsidRPr="00454E48" w:rsidRDefault="002973FD" w:rsidP="00F046A4">
            <w:pPr>
              <w:ind w:left="210" w:hangingChars="100" w:hanging="210"/>
              <w:rPr>
                <w:rFonts w:ascii="ＭＳ 明朝" w:eastAsia="ＭＳ 明朝" w:hAnsi="ＭＳ 明朝"/>
              </w:rPr>
            </w:pPr>
            <w:r w:rsidRPr="00454E48">
              <w:rPr>
                <w:rFonts w:ascii="ＭＳ 明朝" w:eastAsia="ＭＳ 明朝" w:hAnsi="ＭＳ 明朝" w:hint="eastAsia"/>
              </w:rPr>
              <w:t>３．入学者受入の方針に沿った学生の受入が実際に行われているかどうかを検証するための取組を行っており，その結果を入学者選抜の改善に役立てていること。</w:t>
            </w:r>
          </w:p>
          <w:p w14:paraId="53B6AD7B" w14:textId="77777777" w:rsidR="002973FD" w:rsidRPr="00454E48" w:rsidRDefault="002973FD"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・入試に関する研究委員会等，検証するための組織や具体的な取組等（改善のための情報収集等の取組を含む。）の状況</w:t>
            </w:r>
            <w:r>
              <w:rPr>
                <w:rFonts w:ascii="ＭＳ 明朝" w:eastAsia="ＭＳ 明朝" w:hAnsi="ＭＳ 明朝" w:hint="eastAsia"/>
              </w:rPr>
              <w:t>が適切であるか</w:t>
            </w:r>
            <w:r w:rsidRPr="00454E48">
              <w:rPr>
                <w:rFonts w:ascii="ＭＳ 明朝" w:eastAsia="ＭＳ 明朝" w:hAnsi="ＭＳ 明朝" w:hint="eastAsia"/>
              </w:rPr>
              <w:t>。</w:t>
            </w:r>
          </w:p>
        </w:tc>
        <w:tc>
          <w:tcPr>
            <w:tcW w:w="1134" w:type="dxa"/>
          </w:tcPr>
          <w:p w14:paraId="222A1F47" w14:textId="77777777" w:rsidR="002973FD" w:rsidRPr="00454E48" w:rsidRDefault="002973FD" w:rsidP="00F046A4">
            <w:pPr>
              <w:rPr>
                <w:rFonts w:ascii="ＭＳ 明朝" w:eastAsia="ＭＳ 明朝" w:hAnsi="ＭＳ 明朝"/>
              </w:rPr>
            </w:pPr>
          </w:p>
        </w:tc>
      </w:tr>
      <w:tr w:rsidR="002973FD" w:rsidRPr="00454E48" w14:paraId="71B12D22" w14:textId="77777777" w:rsidTr="00F046A4">
        <w:tc>
          <w:tcPr>
            <w:tcW w:w="10485" w:type="dxa"/>
            <w:gridSpan w:val="2"/>
          </w:tcPr>
          <w:p w14:paraId="7862645D" w14:textId="77777777" w:rsidR="002973FD" w:rsidRPr="00454E48" w:rsidRDefault="002973FD" w:rsidP="00F046A4">
            <w:pPr>
              <w:rPr>
                <w:rFonts w:ascii="ＭＳ 明朝" w:eastAsia="ＭＳ 明朝" w:hAnsi="ＭＳ 明朝"/>
              </w:rPr>
            </w:pPr>
            <w:r>
              <w:rPr>
                <w:rFonts w:ascii="ＭＳ 明朝" w:eastAsia="ＭＳ 明朝" w:hAnsi="ＭＳ 明朝" w:hint="eastAsia"/>
              </w:rPr>
              <w:t>〇実入学者数が入学定員に対して適正な数となっていること</w:t>
            </w:r>
          </w:p>
        </w:tc>
      </w:tr>
      <w:tr w:rsidR="002973FD" w:rsidRPr="00454E48" w14:paraId="0E13FAB5" w14:textId="77777777" w:rsidTr="00F046A4">
        <w:tc>
          <w:tcPr>
            <w:tcW w:w="9351" w:type="dxa"/>
          </w:tcPr>
          <w:p w14:paraId="351D5A2D" w14:textId="77777777" w:rsidR="002973FD" w:rsidRPr="00454E48" w:rsidRDefault="002973FD" w:rsidP="00F046A4">
            <w:pPr>
              <w:ind w:left="210" w:hangingChars="100" w:hanging="210"/>
              <w:rPr>
                <w:rFonts w:ascii="ＭＳ 明朝" w:eastAsia="ＭＳ 明朝" w:hAnsi="ＭＳ 明朝"/>
              </w:rPr>
            </w:pPr>
            <w:r w:rsidRPr="00454E48">
              <w:rPr>
                <w:rFonts w:ascii="ＭＳ 明朝" w:eastAsia="ＭＳ 明朝" w:hAnsi="ＭＳ 明朝" w:hint="eastAsia"/>
              </w:rPr>
              <w:t>４．実入学者数が，入学定員を大幅に超える，又は大幅に下回る状況になっていないこと。</w:t>
            </w:r>
          </w:p>
          <w:p w14:paraId="42194EAF" w14:textId="77777777" w:rsidR="002973FD" w:rsidRPr="00454E48" w:rsidRDefault="002973FD"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・学生募集を行う組織単位ごとの過去５年間の入学定員に対する実入学者の割合の平均</w:t>
            </w:r>
            <w:r>
              <w:rPr>
                <w:rFonts w:ascii="ＭＳ 明朝" w:eastAsia="ＭＳ 明朝" w:hAnsi="ＭＳ 明朝" w:hint="eastAsia"/>
              </w:rPr>
              <w:t>値が適切な数値となっているか</w:t>
            </w:r>
            <w:r w:rsidRPr="00454E48">
              <w:rPr>
                <w:rFonts w:ascii="ＭＳ 明朝" w:eastAsia="ＭＳ 明朝" w:hAnsi="ＭＳ 明朝" w:hint="eastAsia"/>
              </w:rPr>
              <w:t>。</w:t>
            </w:r>
          </w:p>
          <w:p w14:paraId="5FEC5D59" w14:textId="77777777" w:rsidR="002973FD" w:rsidRPr="00454E48" w:rsidRDefault="002973FD"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・学部又は研究科の単位において，実入学者数が「入学定員を大幅に超える，又は大幅に下回る」状況になっている場合は，その適正化を図る取組がなされている</w:t>
            </w:r>
            <w:r>
              <w:rPr>
                <w:rFonts w:ascii="ＭＳ 明朝" w:eastAsia="ＭＳ 明朝" w:hAnsi="ＭＳ 明朝" w:hint="eastAsia"/>
              </w:rPr>
              <w:t>か</w:t>
            </w:r>
            <w:r w:rsidRPr="00454E48">
              <w:rPr>
                <w:rFonts w:ascii="ＭＳ 明朝" w:eastAsia="ＭＳ 明朝" w:hAnsi="ＭＳ 明朝" w:hint="eastAsia"/>
              </w:rPr>
              <w:t>。</w:t>
            </w:r>
          </w:p>
        </w:tc>
        <w:tc>
          <w:tcPr>
            <w:tcW w:w="1134" w:type="dxa"/>
          </w:tcPr>
          <w:p w14:paraId="09C60E01" w14:textId="77777777" w:rsidR="002973FD" w:rsidRPr="00454E48" w:rsidRDefault="002973FD" w:rsidP="00F046A4">
            <w:pPr>
              <w:rPr>
                <w:rFonts w:ascii="ＭＳ 明朝" w:eastAsia="ＭＳ 明朝" w:hAnsi="ＭＳ 明朝"/>
              </w:rPr>
            </w:pPr>
          </w:p>
        </w:tc>
      </w:tr>
      <w:tr w:rsidR="002973FD" w:rsidRPr="00454E48" w14:paraId="2700C87C" w14:textId="77777777" w:rsidTr="00F046A4">
        <w:tc>
          <w:tcPr>
            <w:tcW w:w="9351" w:type="dxa"/>
          </w:tcPr>
          <w:p w14:paraId="2F85AA07" w14:textId="77777777" w:rsidR="002973FD" w:rsidRPr="00454E48" w:rsidRDefault="002973FD" w:rsidP="00F046A4">
            <w:pPr>
              <w:ind w:left="210" w:hangingChars="100" w:hanging="210"/>
              <w:rPr>
                <w:rFonts w:ascii="ＭＳ 明朝" w:eastAsia="ＭＳ 明朝" w:hAnsi="ＭＳ 明朝"/>
              </w:rPr>
            </w:pPr>
            <w:r w:rsidRPr="00454E48">
              <w:rPr>
                <w:rFonts w:ascii="ＭＳ 明朝" w:eastAsia="ＭＳ 明朝" w:hAnsi="ＭＳ 明朝" w:hint="eastAsia"/>
              </w:rPr>
              <w:t>５．</w:t>
            </w:r>
            <w:r>
              <w:rPr>
                <w:rFonts w:ascii="ＭＳ 明朝" w:eastAsia="ＭＳ 明朝" w:hAnsi="ＭＳ 明朝" w:hint="eastAsia"/>
              </w:rPr>
              <w:t>国立大学法人三重大学学則第４０条第２項又は三重大学大学院学則第１５条第２項に規定する者の入学（以下「飛び入学」という。）</w:t>
            </w:r>
            <w:r w:rsidRPr="00454E48">
              <w:rPr>
                <w:rFonts w:ascii="ＭＳ 明朝" w:eastAsia="ＭＳ 明朝" w:hAnsi="ＭＳ 明朝" w:hint="eastAsia"/>
              </w:rPr>
              <w:t>を行っている場合，制度が適切に運用されていること。</w:t>
            </w:r>
          </w:p>
          <w:p w14:paraId="35D891D4" w14:textId="77777777" w:rsidR="002973FD" w:rsidRPr="00454E48" w:rsidRDefault="002973FD"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w:t>
            </w:r>
            <w:r w:rsidRPr="00183BA8">
              <w:rPr>
                <w:rFonts w:ascii="ＭＳ 明朝" w:eastAsia="ＭＳ 明朝" w:hAnsi="ＭＳ 明朝" w:hint="eastAsia"/>
              </w:rPr>
              <w:t>大学への飛び入学においては，特に優れた資質の認定に当たって，高等学校の校長の推薦を求める等，制度の適切な運用を工夫しているか。</w:t>
            </w:r>
          </w:p>
          <w:p w14:paraId="505F5033" w14:textId="77777777" w:rsidR="002973FD" w:rsidRPr="00454E48" w:rsidRDefault="002973FD"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w:t>
            </w:r>
            <w:r w:rsidRPr="00183BA8">
              <w:rPr>
                <w:rFonts w:ascii="ＭＳ 明朝" w:eastAsia="ＭＳ 明朝" w:hAnsi="ＭＳ 明朝" w:hint="eastAsia"/>
              </w:rPr>
              <w:t>大学院への飛び入学においては，優秀な成績で修得すべき研究科が定める単位をあらかじめ公表する等，</w:t>
            </w:r>
            <w:r>
              <w:rPr>
                <w:rFonts w:ascii="ＭＳ 明朝" w:eastAsia="ＭＳ 明朝" w:hAnsi="ＭＳ 明朝" w:hint="eastAsia"/>
              </w:rPr>
              <w:t>制度の適切な運用について配慮しているか。</w:t>
            </w:r>
          </w:p>
        </w:tc>
        <w:tc>
          <w:tcPr>
            <w:tcW w:w="1134" w:type="dxa"/>
          </w:tcPr>
          <w:p w14:paraId="73949ABA" w14:textId="77777777" w:rsidR="002973FD" w:rsidRPr="00454E48" w:rsidRDefault="002973FD" w:rsidP="00F046A4">
            <w:pPr>
              <w:rPr>
                <w:rFonts w:ascii="ＭＳ 明朝" w:eastAsia="ＭＳ 明朝" w:hAnsi="ＭＳ 明朝"/>
              </w:rPr>
            </w:pPr>
          </w:p>
        </w:tc>
      </w:tr>
    </w:tbl>
    <w:p w14:paraId="6417FAB6" w14:textId="77777777" w:rsidR="002973FD" w:rsidRDefault="002973FD" w:rsidP="002973FD">
      <w:pPr>
        <w:ind w:firstLineChars="100" w:firstLine="210"/>
        <w:rPr>
          <w:rFonts w:ascii="ＭＳ 明朝" w:eastAsia="ＭＳ 明朝" w:hAnsi="ＭＳ 明朝"/>
        </w:rPr>
      </w:pPr>
    </w:p>
    <w:p w14:paraId="06FA04C4" w14:textId="77777777" w:rsidR="002973FD" w:rsidRPr="00454E48" w:rsidRDefault="002973FD" w:rsidP="002973FD">
      <w:pPr>
        <w:ind w:firstLineChars="100" w:firstLine="210"/>
        <w:rPr>
          <w:rFonts w:ascii="ＭＳ 明朝" w:eastAsia="ＭＳ 明朝" w:hAnsi="ＭＳ 明朝"/>
        </w:rPr>
      </w:pPr>
    </w:p>
    <w:tbl>
      <w:tblPr>
        <w:tblStyle w:val="a3"/>
        <w:tblW w:w="0" w:type="auto"/>
        <w:tblLook w:val="04A0" w:firstRow="1" w:lastRow="0" w:firstColumn="1" w:lastColumn="0" w:noHBand="0" w:noVBand="1"/>
      </w:tblPr>
      <w:tblGrid>
        <w:gridCol w:w="10456"/>
      </w:tblGrid>
      <w:tr w:rsidR="002973FD" w:rsidRPr="00454E48" w14:paraId="138F9457" w14:textId="77777777" w:rsidTr="00F046A4">
        <w:tc>
          <w:tcPr>
            <w:tcW w:w="10456" w:type="dxa"/>
          </w:tcPr>
          <w:p w14:paraId="40959537" w14:textId="77777777" w:rsidR="002973FD" w:rsidRPr="00454E48" w:rsidRDefault="002973FD" w:rsidP="00F046A4">
            <w:pPr>
              <w:ind w:firstLineChars="100" w:firstLine="210"/>
              <w:rPr>
                <w:rFonts w:ascii="ＭＳ 明朝" w:eastAsia="ＭＳ 明朝" w:hAnsi="ＭＳ 明朝"/>
              </w:rPr>
            </w:pPr>
            <w:r w:rsidRPr="00454E48">
              <w:rPr>
                <w:rFonts w:ascii="ＭＳ 明朝" w:eastAsia="ＭＳ 明朝" w:hAnsi="ＭＳ 明朝" w:hint="eastAsia"/>
              </w:rPr>
              <w:t>上記</w:t>
            </w:r>
            <w:r w:rsidRPr="00454E48">
              <w:rPr>
                <w:rFonts w:ascii="ＭＳ 明朝" w:eastAsia="ＭＳ 明朝" w:hAnsi="ＭＳ 明朝"/>
              </w:rPr>
              <w:t>の評価項目について，自己点検を行い，自己評価（</w:t>
            </w:r>
            <w:r w:rsidRPr="00454E48">
              <w:rPr>
                <w:rFonts w:ascii="ＭＳ 明朝" w:eastAsia="ＭＳ 明朝" w:hAnsi="ＭＳ 明朝" w:hint="eastAsia"/>
              </w:rPr>
              <w:t>２</w:t>
            </w:r>
            <w:r w:rsidRPr="00454E48">
              <w:rPr>
                <w:rFonts w:ascii="ＭＳ 明朝" w:eastAsia="ＭＳ 明朝" w:hAnsi="ＭＳ 明朝"/>
              </w:rPr>
              <w:t>段階評価）を行</w:t>
            </w:r>
            <w:r w:rsidRPr="00454E48">
              <w:rPr>
                <w:rFonts w:ascii="ＭＳ 明朝" w:eastAsia="ＭＳ 明朝" w:hAnsi="ＭＳ 明朝" w:hint="eastAsia"/>
              </w:rPr>
              <w:t>う</w:t>
            </w:r>
            <w:r w:rsidRPr="00454E48">
              <w:rPr>
                <w:rFonts w:ascii="ＭＳ 明朝" w:eastAsia="ＭＳ 明朝" w:hAnsi="ＭＳ 明朝"/>
              </w:rPr>
              <w:t>。</w:t>
            </w:r>
          </w:p>
          <w:p w14:paraId="458A39CB" w14:textId="77777777" w:rsidR="002973FD" w:rsidRPr="00454E48" w:rsidRDefault="002973FD" w:rsidP="00F046A4">
            <w:pPr>
              <w:rPr>
                <w:rFonts w:ascii="ＭＳ 明朝" w:eastAsia="ＭＳ 明朝" w:hAnsi="ＭＳ 明朝"/>
              </w:rPr>
            </w:pPr>
            <w:r w:rsidRPr="00454E48">
              <w:rPr>
                <w:rFonts w:ascii="ＭＳ 明朝" w:eastAsia="ＭＳ 明朝" w:hAnsi="ＭＳ 明朝"/>
              </w:rPr>
              <w:t xml:space="preserve"> 　〇評価　Ａ：</w:t>
            </w:r>
            <w:r w:rsidRPr="00454E48">
              <w:rPr>
                <w:rFonts w:ascii="ＭＳ 明朝" w:eastAsia="ＭＳ 明朝" w:hAnsi="ＭＳ 明朝" w:hint="eastAsia"/>
              </w:rPr>
              <w:t>該当項目を満たしている。</w:t>
            </w:r>
          </w:p>
          <w:p w14:paraId="62D80047" w14:textId="77777777" w:rsidR="002973FD" w:rsidRPr="00454E48" w:rsidRDefault="002973FD" w:rsidP="00F046A4">
            <w:pPr>
              <w:ind w:firstLineChars="550" w:firstLine="1155"/>
              <w:rPr>
                <w:rFonts w:ascii="ＭＳ 明朝" w:eastAsia="ＭＳ 明朝" w:hAnsi="ＭＳ 明朝"/>
              </w:rPr>
            </w:pPr>
            <w:r w:rsidRPr="00454E48">
              <w:rPr>
                <w:rFonts w:ascii="ＭＳ 明朝" w:eastAsia="ＭＳ 明朝" w:hAnsi="ＭＳ 明朝" w:hint="eastAsia"/>
              </w:rPr>
              <w:t>Ｂ</w:t>
            </w:r>
            <w:r w:rsidRPr="00454E48">
              <w:rPr>
                <w:rFonts w:ascii="ＭＳ 明朝" w:eastAsia="ＭＳ 明朝" w:hAnsi="ＭＳ 明朝"/>
              </w:rPr>
              <w:t>：</w:t>
            </w:r>
            <w:r w:rsidRPr="00454E48">
              <w:rPr>
                <w:rFonts w:ascii="ＭＳ 明朝" w:eastAsia="ＭＳ 明朝" w:hAnsi="ＭＳ 明朝" w:hint="eastAsia"/>
              </w:rPr>
              <w:t>該当項目を満たしていない。（改善が必要）</w:t>
            </w:r>
          </w:p>
        </w:tc>
      </w:tr>
    </w:tbl>
    <w:p w14:paraId="063A7A57" w14:textId="77777777" w:rsidR="002973FD" w:rsidRPr="00454E48" w:rsidRDefault="002973FD" w:rsidP="002973FD">
      <w:pPr>
        <w:ind w:firstLineChars="550" w:firstLine="1155"/>
        <w:rPr>
          <w:rFonts w:ascii="ＭＳ 明朝" w:eastAsia="ＭＳ 明朝" w:hAnsi="ＭＳ 明朝"/>
        </w:rPr>
      </w:pPr>
    </w:p>
    <w:tbl>
      <w:tblPr>
        <w:tblStyle w:val="a3"/>
        <w:tblW w:w="0" w:type="auto"/>
        <w:tblLook w:val="04A0" w:firstRow="1" w:lastRow="0" w:firstColumn="1" w:lastColumn="0" w:noHBand="0" w:noVBand="1"/>
      </w:tblPr>
      <w:tblGrid>
        <w:gridCol w:w="10456"/>
      </w:tblGrid>
      <w:tr w:rsidR="002973FD" w:rsidRPr="00454E48" w14:paraId="109B6CA3" w14:textId="77777777" w:rsidTr="00F046A4">
        <w:tc>
          <w:tcPr>
            <w:tcW w:w="10456" w:type="dxa"/>
          </w:tcPr>
          <w:p w14:paraId="0C741FF2" w14:textId="77777777" w:rsidR="002973FD" w:rsidRPr="00454E48" w:rsidRDefault="002973FD" w:rsidP="00F046A4">
            <w:pPr>
              <w:rPr>
                <w:rFonts w:ascii="ＭＳ 明朝" w:eastAsia="ＭＳ 明朝" w:hAnsi="ＭＳ 明朝"/>
              </w:rPr>
            </w:pPr>
            <w:r w:rsidRPr="00454E48">
              <w:rPr>
                <w:rFonts w:ascii="ＭＳ 明朝" w:eastAsia="ＭＳ 明朝" w:hAnsi="ＭＳ 明朝" w:hint="eastAsia"/>
              </w:rPr>
              <w:lastRenderedPageBreak/>
              <w:t>【報告事項】</w:t>
            </w:r>
          </w:p>
          <w:p w14:paraId="5DFA2D33" w14:textId="77777777" w:rsidR="002973FD" w:rsidRPr="00454E48" w:rsidRDefault="002973FD" w:rsidP="00F046A4">
            <w:pPr>
              <w:ind w:firstLineChars="100" w:firstLine="210"/>
              <w:rPr>
                <w:rFonts w:ascii="ＭＳ 明朝" w:eastAsia="ＭＳ 明朝" w:hAnsi="ＭＳ 明朝"/>
              </w:rPr>
            </w:pPr>
            <w:r w:rsidRPr="00454E48">
              <w:rPr>
                <w:rFonts w:ascii="ＭＳ 明朝" w:eastAsia="ＭＳ 明朝" w:hAnsi="ＭＳ 明朝" w:hint="eastAsia"/>
              </w:rPr>
              <w:t>※対象年度における取組状況（課題の改善状況及び特筆した成果等の状況を含む</w:t>
            </w:r>
            <w:r>
              <w:rPr>
                <w:rFonts w:ascii="ＭＳ 明朝" w:eastAsia="ＭＳ 明朝" w:hAnsi="ＭＳ 明朝" w:hint="eastAsia"/>
              </w:rPr>
              <w:t>。</w:t>
            </w:r>
            <w:r w:rsidRPr="00454E48">
              <w:rPr>
                <w:rFonts w:ascii="ＭＳ 明朝" w:eastAsia="ＭＳ 明朝" w:hAnsi="ＭＳ 明朝" w:hint="eastAsia"/>
              </w:rPr>
              <w:t>）又は現在の状況につい</w:t>
            </w:r>
          </w:p>
          <w:p w14:paraId="61A4F6C2" w14:textId="77777777" w:rsidR="002973FD" w:rsidRPr="00454E48" w:rsidRDefault="002973FD" w:rsidP="00F046A4">
            <w:pPr>
              <w:ind w:leftChars="200" w:left="420"/>
              <w:rPr>
                <w:rFonts w:ascii="ＭＳ 明朝" w:eastAsia="ＭＳ 明朝" w:hAnsi="ＭＳ 明朝"/>
              </w:rPr>
            </w:pPr>
            <w:r w:rsidRPr="00454E48">
              <w:rPr>
                <w:rFonts w:ascii="ＭＳ 明朝" w:eastAsia="ＭＳ 明朝" w:hAnsi="ＭＳ 明朝" w:hint="eastAsia"/>
              </w:rPr>
              <w:t>て，総括したうえ簡潔に記載。</w:t>
            </w:r>
          </w:p>
        </w:tc>
      </w:tr>
      <w:tr w:rsidR="002973FD" w:rsidRPr="00454E48" w14:paraId="57082565" w14:textId="77777777" w:rsidTr="00F046A4">
        <w:trPr>
          <w:trHeight w:val="783"/>
        </w:trPr>
        <w:tc>
          <w:tcPr>
            <w:tcW w:w="10456" w:type="dxa"/>
          </w:tcPr>
          <w:p w14:paraId="35A35BDE" w14:textId="77777777" w:rsidR="002973FD" w:rsidRPr="00454E48" w:rsidRDefault="002973FD" w:rsidP="00F046A4">
            <w:pPr>
              <w:rPr>
                <w:rFonts w:ascii="ＭＳ 明朝" w:eastAsia="ＭＳ 明朝" w:hAnsi="ＭＳ 明朝"/>
              </w:rPr>
            </w:pPr>
          </w:p>
        </w:tc>
      </w:tr>
    </w:tbl>
    <w:p w14:paraId="6E8F740C" w14:textId="77777777" w:rsidR="002973FD" w:rsidRPr="00454E48" w:rsidRDefault="002973FD" w:rsidP="002973FD">
      <w:pPr>
        <w:rPr>
          <w:rFonts w:ascii="ＭＳ 明朝" w:eastAsia="ＭＳ 明朝" w:hAnsi="ＭＳ 明朝"/>
        </w:rPr>
      </w:pPr>
    </w:p>
    <w:tbl>
      <w:tblPr>
        <w:tblStyle w:val="a3"/>
        <w:tblW w:w="0" w:type="auto"/>
        <w:tblLook w:val="04A0" w:firstRow="1" w:lastRow="0" w:firstColumn="1" w:lastColumn="0" w:noHBand="0" w:noVBand="1"/>
      </w:tblPr>
      <w:tblGrid>
        <w:gridCol w:w="10456"/>
      </w:tblGrid>
      <w:tr w:rsidR="002973FD" w:rsidRPr="00454E48" w14:paraId="5296C0C4" w14:textId="77777777" w:rsidTr="00F046A4">
        <w:tc>
          <w:tcPr>
            <w:tcW w:w="10456" w:type="dxa"/>
            <w:tcBorders>
              <w:bottom w:val="single" w:sz="4" w:space="0" w:color="auto"/>
            </w:tcBorders>
          </w:tcPr>
          <w:p w14:paraId="1063E0D4" w14:textId="77777777" w:rsidR="002973FD" w:rsidRPr="00454E48" w:rsidRDefault="002973FD" w:rsidP="00F046A4">
            <w:pPr>
              <w:rPr>
                <w:rFonts w:ascii="ＭＳ 明朝" w:eastAsia="ＭＳ 明朝" w:hAnsi="ＭＳ 明朝"/>
              </w:rPr>
            </w:pPr>
            <w:r w:rsidRPr="00454E48">
              <w:rPr>
                <w:rFonts w:ascii="ＭＳ 明朝" w:eastAsia="ＭＳ 明朝" w:hAnsi="ＭＳ 明朝" w:hint="eastAsia"/>
              </w:rPr>
              <w:t>【改善すべき点とその改善方策】</w:t>
            </w:r>
          </w:p>
          <w:p w14:paraId="62B4F137" w14:textId="77777777" w:rsidR="002973FD" w:rsidRPr="00454E48" w:rsidRDefault="002973FD"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※自己点検の結果，評価Ｂの項目があった場合はその内容（どの項目についてか分かるように記載）と改善の方策（現在検討中でも可）を記載。</w:t>
            </w:r>
          </w:p>
        </w:tc>
      </w:tr>
      <w:tr w:rsidR="002973FD" w:rsidRPr="00454E48" w14:paraId="251148FA" w14:textId="77777777" w:rsidTr="00F046A4">
        <w:trPr>
          <w:trHeight w:val="834"/>
        </w:trPr>
        <w:tc>
          <w:tcPr>
            <w:tcW w:w="10456" w:type="dxa"/>
            <w:tcBorders>
              <w:bottom w:val="single" w:sz="4" w:space="0" w:color="auto"/>
            </w:tcBorders>
          </w:tcPr>
          <w:p w14:paraId="7C6E0DB8" w14:textId="77777777" w:rsidR="002973FD" w:rsidRPr="00454E48" w:rsidRDefault="002973FD" w:rsidP="00F046A4">
            <w:pPr>
              <w:rPr>
                <w:rFonts w:ascii="ＭＳ 明朝" w:eastAsia="ＭＳ 明朝" w:hAnsi="ＭＳ 明朝"/>
              </w:rPr>
            </w:pPr>
          </w:p>
        </w:tc>
      </w:tr>
    </w:tbl>
    <w:p w14:paraId="1FE30BB5" w14:textId="134123B1" w:rsidR="00B25A71" w:rsidRPr="002973FD" w:rsidRDefault="00B25A71" w:rsidP="002973FD">
      <w:pPr>
        <w:widowControl/>
        <w:jc w:val="left"/>
        <w:rPr>
          <w:rFonts w:ascii="ＭＳ 明朝" w:eastAsia="ＭＳ 明朝" w:hAnsi="ＭＳ 明朝" w:hint="eastAsia"/>
        </w:rPr>
      </w:pPr>
    </w:p>
    <w:sectPr w:rsidR="00B25A71" w:rsidRPr="002973FD" w:rsidSect="00A0393D">
      <w:pgSz w:w="11906" w:h="16838"/>
      <w:pgMar w:top="454" w:right="720" w:bottom="45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B01D4" w14:textId="77777777" w:rsidR="002973FD" w:rsidRDefault="002973FD" w:rsidP="002973FD">
      <w:r>
        <w:separator/>
      </w:r>
    </w:p>
  </w:endnote>
  <w:endnote w:type="continuationSeparator" w:id="0">
    <w:p w14:paraId="26C37B3C" w14:textId="77777777" w:rsidR="002973FD" w:rsidRDefault="002973FD" w:rsidP="00297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CEE56" w14:textId="77777777" w:rsidR="002973FD" w:rsidRDefault="002973FD" w:rsidP="002973FD">
      <w:r>
        <w:separator/>
      </w:r>
    </w:p>
  </w:footnote>
  <w:footnote w:type="continuationSeparator" w:id="0">
    <w:p w14:paraId="55059B03" w14:textId="77777777" w:rsidR="002973FD" w:rsidRDefault="002973FD" w:rsidP="002973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93D"/>
    <w:rsid w:val="002973FD"/>
    <w:rsid w:val="00A0393D"/>
    <w:rsid w:val="00B25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7222DE"/>
  <w15:chartTrackingRefBased/>
  <w15:docId w15:val="{A87D28D4-5EE0-4529-B208-67351A8B4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393D"/>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393D"/>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73FD"/>
    <w:pPr>
      <w:tabs>
        <w:tab w:val="center" w:pos="4252"/>
        <w:tab w:val="right" w:pos="8504"/>
      </w:tabs>
      <w:snapToGrid w:val="0"/>
    </w:pPr>
  </w:style>
  <w:style w:type="character" w:customStyle="1" w:styleId="a5">
    <w:name w:val="ヘッダー (文字)"/>
    <w:basedOn w:val="a0"/>
    <w:link w:val="a4"/>
    <w:uiPriority w:val="99"/>
    <w:rsid w:val="002973FD"/>
    <w:rPr>
      <w:rFonts w:asciiTheme="minorHAnsi" w:eastAsiaTheme="minorEastAsia" w:hAnsiTheme="minorHAnsi"/>
    </w:rPr>
  </w:style>
  <w:style w:type="paragraph" w:styleId="a6">
    <w:name w:val="footer"/>
    <w:basedOn w:val="a"/>
    <w:link w:val="a7"/>
    <w:uiPriority w:val="99"/>
    <w:unhideWhenUsed/>
    <w:rsid w:val="002973FD"/>
    <w:pPr>
      <w:tabs>
        <w:tab w:val="center" w:pos="4252"/>
        <w:tab w:val="right" w:pos="8504"/>
      </w:tabs>
      <w:snapToGrid w:val="0"/>
    </w:pPr>
  </w:style>
  <w:style w:type="character" w:customStyle="1" w:styleId="a7">
    <w:name w:val="フッター (文字)"/>
    <w:basedOn w:val="a0"/>
    <w:link w:val="a6"/>
    <w:uiPriority w:val="99"/>
    <w:rsid w:val="002973FD"/>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215</Words>
  <Characters>1230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し央倫</dc:creator>
  <cp:keywords/>
  <dc:description/>
  <cp:lastModifiedBy>山﨑 し央倫</cp:lastModifiedBy>
  <cp:revision>2</cp:revision>
  <dcterms:created xsi:type="dcterms:W3CDTF">2026-03-02T01:13:00Z</dcterms:created>
  <dcterms:modified xsi:type="dcterms:W3CDTF">2026-03-02T01:20:00Z</dcterms:modified>
</cp:coreProperties>
</file>