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2EB4" w14:textId="77777777" w:rsidR="003325E9" w:rsidRDefault="003325E9">
      <w:pPr>
        <w:adjustRightInd/>
        <w:spacing w:line="316" w:lineRule="exact"/>
        <w:rPr>
          <w:rFonts w:ascii="ＭＳ 明朝"/>
          <w:spacing w:val="8"/>
          <w:lang w:eastAsia="zh-TW"/>
        </w:rPr>
      </w:pP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>別紙様式第１</w:t>
      </w:r>
    </w:p>
    <w:p w14:paraId="70478DCC" w14:textId="77777777" w:rsidR="003325E9" w:rsidRDefault="003325E9">
      <w:pPr>
        <w:adjustRightInd/>
        <w:spacing w:line="316" w:lineRule="exact"/>
        <w:rPr>
          <w:rFonts w:ascii="ＭＳ 明朝"/>
          <w:spacing w:val="8"/>
          <w:lang w:eastAsia="zh-TW"/>
        </w:rPr>
      </w:pPr>
    </w:p>
    <w:p w14:paraId="0417C638" w14:textId="77777777" w:rsidR="003325E9" w:rsidRDefault="003325E9">
      <w:pPr>
        <w:adjustRightInd/>
        <w:spacing w:line="346" w:lineRule="exact"/>
        <w:jc w:val="center"/>
        <w:rPr>
          <w:rFonts w:ascii="ＭＳ 明朝"/>
          <w:spacing w:val="8"/>
          <w:lang w:eastAsia="zh-TW"/>
        </w:rPr>
      </w:pPr>
      <w:r>
        <w:rPr>
          <w:rFonts w:cs="ＭＳ 明朝" w:hint="eastAsia"/>
          <w:b/>
          <w:bCs/>
          <w:spacing w:val="2"/>
          <w:sz w:val="24"/>
          <w:szCs w:val="24"/>
          <w:lang w:eastAsia="zh-TW"/>
        </w:rPr>
        <w:t>審　査　事　由　説　明　書</w:t>
      </w:r>
    </w:p>
    <w:p w14:paraId="1F1C169B" w14:textId="77777777" w:rsidR="003325E9" w:rsidRDefault="003325E9">
      <w:pPr>
        <w:adjustRightInd/>
        <w:spacing w:line="316" w:lineRule="exact"/>
        <w:rPr>
          <w:rFonts w:ascii="ＭＳ 明朝"/>
          <w:spacing w:val="8"/>
          <w:lang w:eastAsia="zh-TW"/>
        </w:rPr>
      </w:pPr>
    </w:p>
    <w:p w14:paraId="139BFDFF" w14:textId="77777777" w:rsidR="003325E9" w:rsidRDefault="003325E9">
      <w:pPr>
        <w:adjustRightInd/>
        <w:spacing w:line="316" w:lineRule="exact"/>
        <w:rPr>
          <w:rFonts w:ascii="ＭＳ 明朝"/>
          <w:spacing w:val="8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4"/>
        <w:gridCol w:w="4507"/>
      </w:tblGrid>
      <w:tr w:rsidR="003325E9" w14:paraId="0A8C5C81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043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（氏　名）</w:t>
            </w:r>
          </w:p>
          <w:p w14:paraId="5D21961F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FFCC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（所属部局）</w:t>
            </w:r>
          </w:p>
          <w:p w14:paraId="5ECA1B76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</w:t>
            </w:r>
          </w:p>
        </w:tc>
      </w:tr>
      <w:tr w:rsidR="003325E9" w14:paraId="5D48CD95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426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（職　名）</w:t>
            </w:r>
          </w:p>
          <w:p w14:paraId="456B83FD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671D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（職務の級）</w:t>
            </w:r>
          </w:p>
          <w:p w14:paraId="25879416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</w:t>
            </w:r>
          </w:p>
        </w:tc>
      </w:tr>
      <w:tr w:rsidR="003325E9" w14:paraId="2AC2539F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2CE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（処分の種類及び程度）</w:t>
            </w:r>
          </w:p>
          <w:p w14:paraId="21EF7556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1850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（根拠法令）</w:t>
            </w:r>
          </w:p>
          <w:p w14:paraId="7932BE7A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3325E9" w14:paraId="484F2C0C" w14:textId="77777777">
        <w:tblPrEx>
          <w:tblCellMar>
            <w:top w:w="0" w:type="dxa"/>
            <w:bottom w:w="0" w:type="dxa"/>
          </w:tblCellMar>
        </w:tblPrEx>
        <w:trPr>
          <w:trHeight w:val="6004"/>
        </w:trPr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B3A1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（審査の理由）</w:t>
            </w:r>
          </w:p>
          <w:p w14:paraId="5B0E2285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325E9" w14:paraId="4CB98125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9922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 </w:t>
            </w:r>
          </w:p>
          <w:p w14:paraId="28547FD9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25E9" w14:paraId="746F7CE4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5611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（決定日付）</w:t>
            </w:r>
          </w:p>
          <w:p w14:paraId="1F9E73B0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F28B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（交付日付）</w:t>
            </w:r>
          </w:p>
          <w:p w14:paraId="640D7C89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3325E9" w14:paraId="4AA1E1FC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0F5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（教　示）</w:t>
            </w:r>
          </w:p>
          <w:p w14:paraId="38BE2A34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spacing w:val="8"/>
              </w:rPr>
            </w:pPr>
            <w:r>
              <w:rPr>
                <w:b/>
                <w:bCs/>
              </w:rPr>
              <w:t xml:space="preserve">  </w:t>
            </w:r>
          </w:p>
          <w:p w14:paraId="7265E8D3" w14:textId="77777777" w:rsidR="003325E9" w:rsidRDefault="003325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F6759C9" w14:textId="77777777" w:rsidR="003325E9" w:rsidRDefault="003325E9" w:rsidP="003325E9">
      <w:pPr>
        <w:adjustRightInd/>
        <w:spacing w:line="20" w:lineRule="exact"/>
        <w:rPr>
          <w:rFonts w:ascii="ＭＳ 明朝"/>
          <w:spacing w:val="8"/>
        </w:rPr>
      </w:pPr>
    </w:p>
    <w:sectPr w:rsidR="003325E9">
      <w:headerReference w:type="default" r:id="rId6"/>
      <w:footerReference w:type="default" r:id="rId7"/>
      <w:type w:val="continuous"/>
      <w:pgSz w:w="11906" w:h="16838"/>
      <w:pgMar w:top="1700" w:right="1190" w:bottom="1190" w:left="1700" w:header="720" w:footer="720" w:gutter="0"/>
      <w:pgNumType w:start="1"/>
      <w:cols w:space="720"/>
      <w:noEndnote/>
      <w:docGrid w:type="linesAndChars" w:linePitch="3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F021" w14:textId="77777777" w:rsidR="009162C5" w:rsidRDefault="009162C5">
      <w:r>
        <w:separator/>
      </w:r>
    </w:p>
  </w:endnote>
  <w:endnote w:type="continuationSeparator" w:id="0">
    <w:p w14:paraId="25776453" w14:textId="77777777" w:rsidR="009162C5" w:rsidRDefault="009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47CA" w14:textId="77777777" w:rsidR="003325E9" w:rsidRDefault="003325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AF46" w14:textId="77777777" w:rsidR="009162C5" w:rsidRDefault="009162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2C8003" w14:textId="77777777" w:rsidR="009162C5" w:rsidRDefault="0091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9B5F" w14:textId="77777777" w:rsidR="003325E9" w:rsidRDefault="003325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E9"/>
    <w:rsid w:val="00214549"/>
    <w:rsid w:val="003325E9"/>
    <w:rsid w:val="005F3247"/>
    <w:rsid w:val="009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FE5DD"/>
  <w14:defaultImageDpi w14:val="0"/>
  <w15:docId w15:val="{A662DA34-064C-45B0-9CA0-55B08B6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営業開発課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吉岡 優</cp:lastModifiedBy>
  <cp:revision>2</cp:revision>
  <cp:lastPrinted>2004-04-15T10:26:00Z</cp:lastPrinted>
  <dcterms:created xsi:type="dcterms:W3CDTF">2025-05-26T06:45:00Z</dcterms:created>
  <dcterms:modified xsi:type="dcterms:W3CDTF">2025-05-26T06:45:00Z</dcterms:modified>
</cp:coreProperties>
</file>