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910E" w14:textId="189F7975" w:rsidR="00B646F3" w:rsidRPr="009C1FD7" w:rsidRDefault="00D51A2C" w:rsidP="00D51A2C">
      <w:pPr>
        <w:autoSpaceDE w:val="0"/>
        <w:autoSpaceDN w:val="0"/>
        <w:rPr>
          <w:rFonts w:ascii="ＭＳ ゴシック" w:eastAsia="ＭＳ ゴシック" w:hAnsi="ＭＳ ゴシック"/>
          <w:snapToGrid w:val="0"/>
          <w:color w:val="000000" w:themeColor="text1"/>
          <w:kern w:val="0"/>
          <w:szCs w:val="21"/>
        </w:rPr>
      </w:pPr>
      <w:bookmarkStart w:id="0" w:name="_GoBack"/>
      <w:bookmarkEnd w:id="0"/>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5-4</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開示決定通知を行った旨の反対意見書提出者への通知書</w:t>
      </w:r>
    </w:p>
    <w:p w14:paraId="5434A63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5014DE38" w14:textId="77777777" w:rsidR="00D51A2C" w:rsidRPr="009C1FD7" w:rsidRDefault="00D51A2C" w:rsidP="00D51A2C">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D51A2C">
        <w:rPr>
          <w:rFonts w:ascii="ＭＳ ゴシック" w:eastAsia="ＭＳ ゴシック" w:hAnsi="ＭＳ ゴシック" w:hint="eastAsia"/>
          <w:snapToGrid w:val="0"/>
          <w:color w:val="000000" w:themeColor="text1"/>
          <w:spacing w:val="96"/>
          <w:kern w:val="0"/>
          <w:sz w:val="24"/>
          <w:fitText w:val="2400" w:id="-1536497408"/>
        </w:rPr>
        <w:t xml:space="preserve">三大総第　</w:t>
      </w:r>
      <w:r w:rsidRPr="00D51A2C">
        <w:rPr>
          <w:rFonts w:ascii="ＭＳ ゴシック" w:eastAsia="ＭＳ ゴシック" w:hAnsi="ＭＳ ゴシック" w:hint="eastAsia"/>
          <w:snapToGrid w:val="0"/>
          <w:color w:val="000000" w:themeColor="text1"/>
          <w:kern w:val="0"/>
          <w:sz w:val="24"/>
          <w:fitText w:val="2400" w:id="-1536497408"/>
        </w:rPr>
        <w:t>号</w:t>
      </w:r>
    </w:p>
    <w:p w14:paraId="4B9DE0E3" w14:textId="77777777" w:rsidR="00D51A2C" w:rsidRPr="009C1FD7" w:rsidRDefault="00D51A2C" w:rsidP="00D51A2C">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D51A2C">
        <w:rPr>
          <w:rFonts w:ascii="ＭＳ ゴシック" w:eastAsia="ＭＳ ゴシック" w:hAnsi="ＭＳ ゴシック" w:hint="eastAsia"/>
          <w:snapToGrid w:val="0"/>
          <w:color w:val="000000" w:themeColor="text1"/>
          <w:spacing w:val="96"/>
          <w:kern w:val="0"/>
          <w:sz w:val="24"/>
          <w:fitText w:val="2400" w:id="-1536497407"/>
        </w:rPr>
        <w:t xml:space="preserve">　年　月　</w:t>
      </w:r>
      <w:r w:rsidRPr="00D51A2C">
        <w:rPr>
          <w:rFonts w:ascii="ＭＳ ゴシック" w:eastAsia="ＭＳ ゴシック" w:hAnsi="ＭＳ ゴシック" w:hint="eastAsia"/>
          <w:snapToGrid w:val="0"/>
          <w:color w:val="000000" w:themeColor="text1"/>
          <w:kern w:val="0"/>
          <w:sz w:val="24"/>
          <w:fitText w:val="2400" w:id="-1536497407"/>
        </w:rPr>
        <w:t>日</w:t>
      </w:r>
    </w:p>
    <w:p w14:paraId="1986D444" w14:textId="77777777" w:rsidR="00B646F3" w:rsidRPr="00D51A2C" w:rsidRDefault="00B646F3" w:rsidP="00162CA0">
      <w:pPr>
        <w:autoSpaceDE w:val="0"/>
        <w:autoSpaceDN w:val="0"/>
        <w:rPr>
          <w:rFonts w:ascii="ＭＳ ゴシック" w:eastAsia="ＭＳ ゴシック" w:hAnsi="ＭＳ ゴシック"/>
          <w:snapToGrid w:val="0"/>
          <w:color w:val="000000" w:themeColor="text1"/>
          <w:kern w:val="0"/>
          <w:sz w:val="24"/>
        </w:rPr>
      </w:pPr>
    </w:p>
    <w:p w14:paraId="6489FC42"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（反対意見書を提出した第三者）　様</w:t>
      </w:r>
    </w:p>
    <w:p w14:paraId="1C9F5BB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8EA9B1" w14:textId="2EC452FF"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0410AA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E76D526"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bookmarkStart w:id="1" w:name="OLE_LINK11"/>
      <w:r w:rsidRPr="009C1FD7">
        <w:rPr>
          <w:rFonts w:ascii="ＭＳ ゴシック" w:eastAsia="ＭＳ ゴシック" w:hAnsi="ＭＳ ゴシック" w:hint="eastAsia"/>
          <w:b/>
          <w:snapToGrid w:val="0"/>
          <w:color w:val="000000" w:themeColor="text1"/>
          <w:kern w:val="0"/>
          <w:sz w:val="24"/>
        </w:rPr>
        <w:t>反対意見書に係る保有個人情報の開示決定について（通知）</w:t>
      </w:r>
    </w:p>
    <w:bookmarkEnd w:id="1"/>
    <w:p w14:paraId="7FDBBA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B8F3E2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14F72A6" w14:textId="77777777"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（あなた、貴社等）から　　　年　月　日付けで「保有個人情報の開示決定等に係る意見書」の提出がありました保有個人情報については、下記のとおり開示決定しましたので、個人情報の保護に関する法律（平成15年法律第57号）第86条第3項の規定により通知します。</w:t>
      </w:r>
    </w:p>
    <w:p w14:paraId="4FEE0B0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7A2A7C6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4AF4AD8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27B2E4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130"/>
      </w:tblGrid>
      <w:tr w:rsidR="00B646F3" w:rsidRPr="009C1FD7" w14:paraId="38DEF4F1" w14:textId="77777777" w:rsidTr="00453331">
        <w:trPr>
          <w:trHeight w:val="776"/>
        </w:trPr>
        <w:tc>
          <w:tcPr>
            <w:tcW w:w="2501" w:type="dxa"/>
            <w:vAlign w:val="center"/>
          </w:tcPr>
          <w:p w14:paraId="14F69F09"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024" w:type="dxa"/>
            <w:vAlign w:val="center"/>
          </w:tcPr>
          <w:p w14:paraId="543FDD62"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311CCC86"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64851DCD" w14:textId="77777777" w:rsidTr="00453331">
        <w:trPr>
          <w:trHeight w:val="799"/>
        </w:trPr>
        <w:tc>
          <w:tcPr>
            <w:tcW w:w="2501" w:type="dxa"/>
            <w:vAlign w:val="center"/>
          </w:tcPr>
          <w:p w14:paraId="5C67873C"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開示することとした理由</w:t>
            </w:r>
          </w:p>
        </w:tc>
        <w:tc>
          <w:tcPr>
            <w:tcW w:w="7024" w:type="dxa"/>
            <w:vAlign w:val="center"/>
          </w:tcPr>
          <w:p w14:paraId="0ABBDFCB"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p>
        </w:tc>
      </w:tr>
      <w:tr w:rsidR="00B646F3" w:rsidRPr="009C1FD7" w14:paraId="6DE7F2BF" w14:textId="77777777" w:rsidTr="00453331">
        <w:trPr>
          <w:trHeight w:val="471"/>
        </w:trPr>
        <w:tc>
          <w:tcPr>
            <w:tcW w:w="2501" w:type="dxa"/>
            <w:vAlign w:val="center"/>
          </w:tcPr>
          <w:p w14:paraId="61D51E02"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開示決定をした日</w:t>
            </w:r>
          </w:p>
        </w:tc>
        <w:tc>
          <w:tcPr>
            <w:tcW w:w="7024" w:type="dxa"/>
            <w:vAlign w:val="center"/>
          </w:tcPr>
          <w:p w14:paraId="47ED1914"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7E7666C5" w14:textId="77777777" w:rsidTr="00453331">
        <w:trPr>
          <w:trHeight w:val="479"/>
        </w:trPr>
        <w:tc>
          <w:tcPr>
            <w:tcW w:w="2501" w:type="dxa"/>
            <w:vAlign w:val="center"/>
          </w:tcPr>
          <w:p w14:paraId="76588B76"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開示を実施する日</w:t>
            </w:r>
          </w:p>
        </w:tc>
        <w:tc>
          <w:tcPr>
            <w:tcW w:w="7024" w:type="dxa"/>
            <w:vAlign w:val="center"/>
          </w:tcPr>
          <w:p w14:paraId="3DEB144B"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14:paraId="1F51987E" w14:textId="1B1F5E72" w:rsidR="00B646F3" w:rsidRPr="009C1FD7" w:rsidRDefault="00B646F3" w:rsidP="002B1463">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bookmarkStart w:id="2" w:name="OLE_LINK2"/>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D02F18">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1853D63E" w14:textId="6ADEBC9E" w:rsidR="00B646F3" w:rsidRPr="009C1FD7" w:rsidRDefault="00B646F3" w:rsidP="002B1463">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D02F18">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bookmarkEnd w:id="2"/>
    <w:p w14:paraId="634ED267"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61EA970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FAFD62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DC11734"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3A409C6"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6717A959"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11C8B2E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5B84B750"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sectPr w:rsidR="00194749" w:rsidRPr="009C1FD7" w:rsidSect="0050592C">
      <w:footerReference w:type="default" r:id="rId8"/>
      <w:type w:val="continuous"/>
      <w:pgSz w:w="11906" w:h="16838" w:code="9"/>
      <w:pgMar w:top="1276" w:right="1701" w:bottom="1134"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92C"/>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273"/>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C4E0-13E6-466C-B556-12AAFC1A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2022-04-13T06:14:00Z</dcterms:modified>
</cp:coreProperties>
</file>