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57BC7" w14:textId="77777777" w:rsidR="00302009" w:rsidRDefault="00302009" w:rsidP="0005515D">
      <w:pPr>
        <w:jc w:val="center"/>
        <w:rPr>
          <w:rFonts w:ascii="ＭＳ 明朝" w:eastAsia="ＭＳ 明朝" w:hAnsi="ＭＳ 明朝"/>
          <w:b/>
          <w:sz w:val="32"/>
        </w:rPr>
      </w:pPr>
    </w:p>
    <w:p w14:paraId="7C2A761A" w14:textId="77777777" w:rsidR="0067409B" w:rsidRPr="006E1EEC" w:rsidRDefault="0005515D" w:rsidP="0005515D">
      <w:pPr>
        <w:jc w:val="center"/>
        <w:rPr>
          <w:rFonts w:ascii="ＭＳ 明朝" w:eastAsia="ＭＳ 明朝" w:hAnsi="ＭＳ 明朝"/>
          <w:b/>
          <w:sz w:val="22"/>
        </w:rPr>
      </w:pPr>
      <w:r w:rsidRPr="006E1EEC">
        <w:rPr>
          <w:rFonts w:ascii="ＭＳ 明朝" w:eastAsia="ＭＳ 明朝" w:hAnsi="ＭＳ 明朝" w:hint="eastAsia"/>
          <w:b/>
          <w:sz w:val="32"/>
        </w:rPr>
        <w:t>日本語能力評価表</w:t>
      </w:r>
    </w:p>
    <w:p w14:paraId="0401CA78" w14:textId="77777777" w:rsidR="0005515D" w:rsidRPr="006E1EEC" w:rsidRDefault="0005515D" w:rsidP="006E1EEC">
      <w:pPr>
        <w:spacing w:line="360" w:lineRule="auto"/>
        <w:rPr>
          <w:rFonts w:ascii="ＭＳ 明朝" w:eastAsia="ＭＳ 明朝" w:hAnsi="ＭＳ 明朝"/>
          <w:sz w:val="22"/>
        </w:rPr>
      </w:pPr>
    </w:p>
    <w:p w14:paraId="53C11D5B" w14:textId="736CD51E" w:rsidR="0005515D" w:rsidRDefault="006E1EEC">
      <w:pPr>
        <w:rPr>
          <w:rFonts w:ascii="ＭＳ 明朝" w:eastAsia="ＭＳ 明朝" w:hAnsi="ＭＳ 明朝"/>
          <w:sz w:val="22"/>
        </w:rPr>
      </w:pPr>
      <w:r w:rsidRPr="006E1EEC">
        <w:rPr>
          <w:rFonts w:ascii="ＭＳ 明朝" w:eastAsia="ＭＳ 明朝" w:hAnsi="ＭＳ 明朝" w:hint="eastAsia"/>
          <w:sz w:val="22"/>
        </w:rPr>
        <w:t>氏名</w:t>
      </w:r>
      <w:r w:rsidR="0005515D" w:rsidRPr="006E1EEC">
        <w:rPr>
          <w:rFonts w:ascii="ＭＳ 明朝" w:eastAsia="ＭＳ 明朝" w:hAnsi="ＭＳ 明朝" w:hint="eastAsia"/>
          <w:sz w:val="22"/>
        </w:rPr>
        <w:t>：</w:t>
      </w:r>
    </w:p>
    <w:p w14:paraId="4391F1C0" w14:textId="77777777" w:rsidR="000527F2" w:rsidRPr="006E1EEC" w:rsidRDefault="000527F2" w:rsidP="004976CF">
      <w:pPr>
        <w:spacing w:line="200" w:lineRule="exact"/>
        <w:rPr>
          <w:rFonts w:ascii="ＭＳ 明朝" w:eastAsia="ＭＳ 明朝" w:hAnsi="ＭＳ 明朝"/>
          <w:sz w:val="22"/>
        </w:rPr>
      </w:pPr>
    </w:p>
    <w:p w14:paraId="32901C01" w14:textId="3138D1CA" w:rsidR="0005515D" w:rsidRPr="006E1EEC" w:rsidRDefault="006E1EEC">
      <w:pPr>
        <w:rPr>
          <w:rFonts w:ascii="ＭＳ 明朝" w:eastAsia="ＭＳ 明朝" w:hAnsi="ＭＳ 明朝"/>
          <w:sz w:val="22"/>
        </w:rPr>
      </w:pPr>
      <w:r w:rsidRPr="006E1EEC">
        <w:rPr>
          <w:rFonts w:ascii="ＭＳ 明朝" w:eastAsia="ＭＳ 明朝" w:hAnsi="ＭＳ 明朝" w:hint="eastAsia"/>
          <w:sz w:val="22"/>
        </w:rPr>
        <w:t>所属</w:t>
      </w:r>
      <w:r w:rsidR="0005515D" w:rsidRPr="006E1EEC">
        <w:rPr>
          <w:rFonts w:ascii="ＭＳ 明朝" w:eastAsia="ＭＳ 明朝" w:hAnsi="ＭＳ 明朝" w:hint="eastAsia"/>
          <w:sz w:val="22"/>
        </w:rPr>
        <w:t>：</w:t>
      </w:r>
    </w:p>
    <w:p w14:paraId="3D60D753" w14:textId="77777777" w:rsidR="0005515D" w:rsidRPr="006E1EEC" w:rsidRDefault="0005515D" w:rsidP="0033542C">
      <w:pPr>
        <w:spacing w:line="360" w:lineRule="auto"/>
        <w:rPr>
          <w:rFonts w:ascii="ＭＳ 明朝" w:eastAsia="ＭＳ 明朝" w:hAnsi="ＭＳ 明朝"/>
          <w:sz w:val="22"/>
        </w:rPr>
      </w:pPr>
    </w:p>
    <w:p w14:paraId="47316C56" w14:textId="01090592" w:rsidR="0005515D" w:rsidRPr="006E1EEC" w:rsidRDefault="00B55F7C">
      <w:pPr>
        <w:rPr>
          <w:rFonts w:ascii="ＭＳ 明朝" w:eastAsia="ＭＳ 明朝" w:hAnsi="ＭＳ 明朝"/>
          <w:sz w:val="22"/>
        </w:rPr>
      </w:pPr>
      <w:r w:rsidRPr="006E1EEC">
        <w:rPr>
          <w:rFonts w:ascii="ＭＳ 明朝" w:eastAsia="ＭＳ 明朝" w:hAnsi="ＭＳ 明朝" w:hint="eastAsia"/>
          <w:sz w:val="22"/>
        </w:rPr>
        <w:t>１．</w:t>
      </w:r>
      <w:r w:rsidR="0005515D" w:rsidRPr="006E1EEC">
        <w:rPr>
          <w:rFonts w:ascii="ＭＳ 明朝" w:eastAsia="ＭＳ 明朝" w:hAnsi="ＭＳ 明朝" w:hint="eastAsia"/>
          <w:sz w:val="22"/>
        </w:rPr>
        <w:t>日本語能力</w:t>
      </w:r>
      <w:r w:rsidR="0033542C">
        <w:rPr>
          <w:rFonts w:ascii="ＭＳ 明朝" w:eastAsia="ＭＳ 明朝" w:hAnsi="ＭＳ 明朝" w:hint="eastAsia"/>
          <w:sz w:val="22"/>
        </w:rPr>
        <w:t>に関する</w:t>
      </w:r>
      <w:r w:rsidR="0005515D" w:rsidRPr="006E1EEC">
        <w:rPr>
          <w:rFonts w:ascii="ＭＳ 明朝" w:eastAsia="ＭＳ 明朝" w:hAnsi="ＭＳ 明朝" w:hint="eastAsia"/>
          <w:sz w:val="22"/>
        </w:rPr>
        <w:t>評価</w:t>
      </w:r>
      <w:r w:rsidR="005669B8" w:rsidRPr="006E1EEC">
        <w:rPr>
          <w:rFonts w:ascii="ＭＳ 明朝" w:eastAsia="ＭＳ 明朝" w:hAnsi="ＭＳ 明朝" w:hint="eastAsia"/>
          <w:sz w:val="22"/>
        </w:rPr>
        <w:t>（①から</w:t>
      </w:r>
      <w:r w:rsidR="00746632">
        <w:rPr>
          <w:rFonts w:ascii="ＭＳ 明朝" w:eastAsia="ＭＳ 明朝" w:hAnsi="ＭＳ 明朝" w:hint="eastAsia"/>
          <w:sz w:val="22"/>
        </w:rPr>
        <w:t>⑤</w:t>
      </w:r>
      <w:r w:rsidR="005669B8" w:rsidRPr="006E1EEC">
        <w:rPr>
          <w:rFonts w:ascii="ＭＳ 明朝" w:eastAsia="ＭＳ 明朝" w:hAnsi="ＭＳ 明朝" w:hint="eastAsia"/>
          <w:sz w:val="22"/>
        </w:rPr>
        <w:t>について</w:t>
      </w:r>
      <w:r w:rsidR="006E1EEC" w:rsidRPr="006E1EEC">
        <w:rPr>
          <w:rFonts w:ascii="ＭＳ 明朝" w:eastAsia="ＭＳ 明朝" w:hAnsi="ＭＳ 明朝" w:hint="eastAsia"/>
          <w:sz w:val="22"/>
        </w:rPr>
        <w:t>、</w:t>
      </w:r>
      <w:r w:rsidR="005669B8" w:rsidRPr="006E1EEC">
        <w:rPr>
          <w:rFonts w:ascii="ＭＳ 明朝" w:eastAsia="ＭＳ 明朝" w:hAnsi="ＭＳ 明朝" w:hint="eastAsia"/>
          <w:sz w:val="22"/>
        </w:rPr>
        <w:t>該当する欄に○を付けてください。）</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537"/>
        <w:gridCol w:w="1087"/>
        <w:gridCol w:w="1087"/>
        <w:gridCol w:w="1087"/>
        <w:gridCol w:w="1087"/>
        <w:gridCol w:w="1087"/>
        <w:gridCol w:w="1088"/>
      </w:tblGrid>
      <w:tr w:rsidR="00B55F7C" w:rsidRPr="006E1EEC" w14:paraId="660A98FB" w14:textId="77777777" w:rsidTr="006E1EEC">
        <w:tc>
          <w:tcPr>
            <w:tcW w:w="2537" w:type="dxa"/>
            <w:vMerge w:val="restart"/>
            <w:tcBorders>
              <w:top w:val="single" w:sz="12" w:space="0" w:color="auto"/>
              <w:right w:val="single" w:sz="12" w:space="0" w:color="auto"/>
            </w:tcBorders>
          </w:tcPr>
          <w:p w14:paraId="4E15E945" w14:textId="77777777" w:rsidR="00B55F7C" w:rsidRPr="006E1EEC" w:rsidRDefault="00B55F7C">
            <w:pPr>
              <w:rPr>
                <w:rFonts w:ascii="ＭＳ 明朝" w:eastAsia="ＭＳ 明朝" w:hAnsi="ＭＳ 明朝"/>
                <w:sz w:val="22"/>
              </w:rPr>
            </w:pPr>
          </w:p>
        </w:tc>
        <w:tc>
          <w:tcPr>
            <w:tcW w:w="2174" w:type="dxa"/>
            <w:gridSpan w:val="2"/>
            <w:tcBorders>
              <w:top w:val="single" w:sz="12" w:space="0" w:color="auto"/>
              <w:left w:val="single" w:sz="12" w:space="0" w:color="auto"/>
              <w:bottom w:val="single" w:sz="4" w:space="0" w:color="auto"/>
              <w:right w:val="single" w:sz="12" w:space="0" w:color="auto"/>
            </w:tcBorders>
          </w:tcPr>
          <w:p w14:paraId="39A2E797" w14:textId="77777777" w:rsidR="00B55F7C" w:rsidRPr="006E1EEC" w:rsidRDefault="00B55F7C" w:rsidP="0005515D">
            <w:pPr>
              <w:jc w:val="center"/>
              <w:rPr>
                <w:rFonts w:ascii="ＭＳ 明朝" w:eastAsia="ＭＳ 明朝" w:hAnsi="ＭＳ 明朝"/>
                <w:sz w:val="22"/>
              </w:rPr>
            </w:pPr>
            <w:r w:rsidRPr="006E1EEC">
              <w:rPr>
                <w:rFonts w:ascii="ＭＳ 明朝" w:eastAsia="ＭＳ 明朝" w:hAnsi="ＭＳ 明朝" w:hint="eastAsia"/>
                <w:sz w:val="22"/>
              </w:rPr>
              <w:t>初</w:t>
            </w:r>
            <w:r w:rsidR="00E3257A" w:rsidRPr="006E1EEC">
              <w:rPr>
                <w:rFonts w:ascii="ＭＳ 明朝" w:eastAsia="ＭＳ 明朝" w:hAnsi="ＭＳ 明朝" w:hint="eastAsia"/>
                <w:sz w:val="22"/>
              </w:rPr>
              <w:t xml:space="preserve"> </w:t>
            </w:r>
            <w:r w:rsidRPr="006E1EEC">
              <w:rPr>
                <w:rFonts w:ascii="ＭＳ 明朝" w:eastAsia="ＭＳ 明朝" w:hAnsi="ＭＳ 明朝" w:hint="eastAsia"/>
                <w:sz w:val="22"/>
              </w:rPr>
              <w:t>級</w:t>
            </w:r>
          </w:p>
        </w:tc>
        <w:tc>
          <w:tcPr>
            <w:tcW w:w="2174" w:type="dxa"/>
            <w:gridSpan w:val="2"/>
            <w:tcBorders>
              <w:top w:val="single" w:sz="12" w:space="0" w:color="auto"/>
              <w:left w:val="single" w:sz="12" w:space="0" w:color="auto"/>
              <w:bottom w:val="single" w:sz="4" w:space="0" w:color="auto"/>
              <w:right w:val="single" w:sz="12" w:space="0" w:color="auto"/>
            </w:tcBorders>
          </w:tcPr>
          <w:p w14:paraId="399B586F" w14:textId="77777777" w:rsidR="00B55F7C" w:rsidRPr="006E1EEC" w:rsidRDefault="00B55F7C" w:rsidP="0005515D">
            <w:pPr>
              <w:jc w:val="center"/>
              <w:rPr>
                <w:rFonts w:ascii="ＭＳ 明朝" w:eastAsia="ＭＳ 明朝" w:hAnsi="ＭＳ 明朝"/>
                <w:sz w:val="22"/>
              </w:rPr>
            </w:pPr>
            <w:r w:rsidRPr="006E1EEC">
              <w:rPr>
                <w:rFonts w:ascii="ＭＳ 明朝" w:eastAsia="ＭＳ 明朝" w:hAnsi="ＭＳ 明朝" w:hint="eastAsia"/>
                <w:sz w:val="22"/>
              </w:rPr>
              <w:t>中</w:t>
            </w:r>
            <w:r w:rsidR="00E3257A" w:rsidRPr="006E1EEC">
              <w:rPr>
                <w:rFonts w:ascii="ＭＳ 明朝" w:eastAsia="ＭＳ 明朝" w:hAnsi="ＭＳ 明朝" w:hint="eastAsia"/>
                <w:sz w:val="22"/>
              </w:rPr>
              <w:t xml:space="preserve"> </w:t>
            </w:r>
            <w:r w:rsidRPr="006E1EEC">
              <w:rPr>
                <w:rFonts w:ascii="ＭＳ 明朝" w:eastAsia="ＭＳ 明朝" w:hAnsi="ＭＳ 明朝" w:hint="eastAsia"/>
                <w:sz w:val="22"/>
              </w:rPr>
              <w:t>級</w:t>
            </w:r>
          </w:p>
        </w:tc>
        <w:tc>
          <w:tcPr>
            <w:tcW w:w="2175" w:type="dxa"/>
            <w:gridSpan w:val="2"/>
            <w:tcBorders>
              <w:top w:val="single" w:sz="12" w:space="0" w:color="auto"/>
              <w:left w:val="single" w:sz="12" w:space="0" w:color="auto"/>
            </w:tcBorders>
          </w:tcPr>
          <w:p w14:paraId="179C663B" w14:textId="77777777" w:rsidR="00B55F7C" w:rsidRPr="006E1EEC" w:rsidRDefault="00B55F7C" w:rsidP="0005515D">
            <w:pPr>
              <w:jc w:val="center"/>
              <w:rPr>
                <w:rFonts w:ascii="ＭＳ 明朝" w:eastAsia="ＭＳ 明朝" w:hAnsi="ＭＳ 明朝"/>
                <w:sz w:val="22"/>
              </w:rPr>
            </w:pPr>
            <w:r w:rsidRPr="006E1EEC">
              <w:rPr>
                <w:rFonts w:ascii="ＭＳ 明朝" w:eastAsia="ＭＳ 明朝" w:hAnsi="ＭＳ 明朝" w:hint="eastAsia"/>
                <w:sz w:val="22"/>
              </w:rPr>
              <w:t>上</w:t>
            </w:r>
            <w:r w:rsidR="00E3257A" w:rsidRPr="006E1EEC">
              <w:rPr>
                <w:rFonts w:ascii="ＭＳ 明朝" w:eastAsia="ＭＳ 明朝" w:hAnsi="ＭＳ 明朝" w:hint="eastAsia"/>
                <w:sz w:val="22"/>
              </w:rPr>
              <w:t xml:space="preserve"> </w:t>
            </w:r>
            <w:r w:rsidRPr="006E1EEC">
              <w:rPr>
                <w:rFonts w:ascii="ＭＳ 明朝" w:eastAsia="ＭＳ 明朝" w:hAnsi="ＭＳ 明朝" w:hint="eastAsia"/>
                <w:sz w:val="22"/>
              </w:rPr>
              <w:t>級</w:t>
            </w:r>
          </w:p>
        </w:tc>
      </w:tr>
      <w:tr w:rsidR="005669B8" w:rsidRPr="006E1EEC" w14:paraId="041D2C81" w14:textId="77777777" w:rsidTr="006E1EEC">
        <w:tc>
          <w:tcPr>
            <w:tcW w:w="2537" w:type="dxa"/>
            <w:vMerge/>
            <w:tcBorders>
              <w:bottom w:val="double" w:sz="4" w:space="0" w:color="auto"/>
              <w:right w:val="single" w:sz="12" w:space="0" w:color="auto"/>
            </w:tcBorders>
          </w:tcPr>
          <w:p w14:paraId="3F9BD430" w14:textId="77777777" w:rsidR="00B55F7C" w:rsidRPr="006E1EEC" w:rsidRDefault="00B55F7C" w:rsidP="0005515D">
            <w:pPr>
              <w:rPr>
                <w:rFonts w:ascii="ＭＳ 明朝" w:eastAsia="ＭＳ 明朝" w:hAnsi="ＭＳ 明朝"/>
                <w:sz w:val="22"/>
              </w:rPr>
            </w:pPr>
          </w:p>
        </w:tc>
        <w:tc>
          <w:tcPr>
            <w:tcW w:w="1087" w:type="dxa"/>
            <w:tcBorders>
              <w:top w:val="single" w:sz="4" w:space="0" w:color="auto"/>
              <w:left w:val="single" w:sz="12" w:space="0" w:color="auto"/>
              <w:bottom w:val="double" w:sz="4" w:space="0" w:color="auto"/>
              <w:right w:val="single" w:sz="4" w:space="0" w:color="auto"/>
            </w:tcBorders>
          </w:tcPr>
          <w:p w14:paraId="58280AB4" w14:textId="77777777" w:rsidR="00B55F7C" w:rsidRPr="006E1EEC" w:rsidRDefault="00B55F7C" w:rsidP="0005515D">
            <w:pPr>
              <w:jc w:val="center"/>
              <w:rPr>
                <w:rFonts w:ascii="ＭＳ 明朝" w:eastAsia="ＭＳ 明朝" w:hAnsi="ＭＳ 明朝"/>
                <w:sz w:val="22"/>
              </w:rPr>
            </w:pPr>
            <w:r w:rsidRPr="006E1EEC">
              <w:rPr>
                <w:rFonts w:ascii="ＭＳ 明朝" w:eastAsia="ＭＳ 明朝" w:hAnsi="ＭＳ 明朝" w:hint="eastAsia"/>
                <w:sz w:val="22"/>
              </w:rPr>
              <w:t>前半</w:t>
            </w:r>
          </w:p>
        </w:tc>
        <w:tc>
          <w:tcPr>
            <w:tcW w:w="1087" w:type="dxa"/>
            <w:tcBorders>
              <w:top w:val="single" w:sz="4" w:space="0" w:color="auto"/>
              <w:left w:val="single" w:sz="4" w:space="0" w:color="auto"/>
              <w:bottom w:val="double" w:sz="4" w:space="0" w:color="auto"/>
              <w:right w:val="single" w:sz="12" w:space="0" w:color="auto"/>
            </w:tcBorders>
          </w:tcPr>
          <w:p w14:paraId="132F905B" w14:textId="77777777" w:rsidR="00B55F7C" w:rsidRPr="006E1EEC" w:rsidRDefault="00B55F7C" w:rsidP="0005515D">
            <w:pPr>
              <w:jc w:val="center"/>
              <w:rPr>
                <w:rFonts w:ascii="ＭＳ 明朝" w:eastAsia="ＭＳ 明朝" w:hAnsi="ＭＳ 明朝"/>
                <w:sz w:val="22"/>
              </w:rPr>
            </w:pPr>
            <w:r w:rsidRPr="006E1EEC">
              <w:rPr>
                <w:rFonts w:ascii="ＭＳ 明朝" w:eastAsia="ＭＳ 明朝" w:hAnsi="ＭＳ 明朝" w:hint="eastAsia"/>
                <w:sz w:val="22"/>
              </w:rPr>
              <w:t>後半</w:t>
            </w:r>
          </w:p>
        </w:tc>
        <w:tc>
          <w:tcPr>
            <w:tcW w:w="1087" w:type="dxa"/>
            <w:tcBorders>
              <w:top w:val="single" w:sz="4" w:space="0" w:color="auto"/>
              <w:left w:val="single" w:sz="12" w:space="0" w:color="auto"/>
              <w:bottom w:val="double" w:sz="4" w:space="0" w:color="auto"/>
              <w:right w:val="single" w:sz="4" w:space="0" w:color="auto"/>
            </w:tcBorders>
          </w:tcPr>
          <w:p w14:paraId="22C1BB4B" w14:textId="77777777" w:rsidR="00B55F7C" w:rsidRPr="006E1EEC" w:rsidRDefault="00B55F7C" w:rsidP="0005515D">
            <w:pPr>
              <w:jc w:val="center"/>
              <w:rPr>
                <w:rFonts w:ascii="ＭＳ 明朝" w:eastAsia="ＭＳ 明朝" w:hAnsi="ＭＳ 明朝"/>
                <w:sz w:val="22"/>
              </w:rPr>
            </w:pPr>
            <w:r w:rsidRPr="006E1EEC">
              <w:rPr>
                <w:rFonts w:ascii="ＭＳ 明朝" w:eastAsia="ＭＳ 明朝" w:hAnsi="ＭＳ 明朝" w:hint="eastAsia"/>
                <w:sz w:val="22"/>
              </w:rPr>
              <w:t>前半</w:t>
            </w:r>
          </w:p>
        </w:tc>
        <w:tc>
          <w:tcPr>
            <w:tcW w:w="1087" w:type="dxa"/>
            <w:tcBorders>
              <w:top w:val="single" w:sz="4" w:space="0" w:color="auto"/>
              <w:left w:val="single" w:sz="4" w:space="0" w:color="auto"/>
              <w:bottom w:val="double" w:sz="4" w:space="0" w:color="auto"/>
              <w:right w:val="single" w:sz="12" w:space="0" w:color="auto"/>
            </w:tcBorders>
          </w:tcPr>
          <w:p w14:paraId="7D3AE39D" w14:textId="77777777" w:rsidR="00B55F7C" w:rsidRPr="006E1EEC" w:rsidRDefault="00B55F7C" w:rsidP="0005515D">
            <w:pPr>
              <w:jc w:val="center"/>
              <w:rPr>
                <w:rFonts w:ascii="ＭＳ 明朝" w:eastAsia="ＭＳ 明朝" w:hAnsi="ＭＳ 明朝"/>
                <w:sz w:val="22"/>
              </w:rPr>
            </w:pPr>
            <w:r w:rsidRPr="006E1EEC">
              <w:rPr>
                <w:rFonts w:ascii="ＭＳ 明朝" w:eastAsia="ＭＳ 明朝" w:hAnsi="ＭＳ 明朝" w:hint="eastAsia"/>
                <w:sz w:val="22"/>
              </w:rPr>
              <w:t>後半</w:t>
            </w:r>
          </w:p>
        </w:tc>
        <w:tc>
          <w:tcPr>
            <w:tcW w:w="1087" w:type="dxa"/>
            <w:tcBorders>
              <w:top w:val="single" w:sz="4" w:space="0" w:color="auto"/>
              <w:left w:val="single" w:sz="12" w:space="0" w:color="auto"/>
              <w:bottom w:val="double" w:sz="4" w:space="0" w:color="auto"/>
              <w:right w:val="single" w:sz="4" w:space="0" w:color="auto"/>
            </w:tcBorders>
          </w:tcPr>
          <w:p w14:paraId="573B0727" w14:textId="77777777" w:rsidR="00B55F7C" w:rsidRPr="006E1EEC" w:rsidRDefault="00B55F7C" w:rsidP="0005515D">
            <w:pPr>
              <w:jc w:val="center"/>
              <w:rPr>
                <w:rFonts w:ascii="ＭＳ 明朝" w:eastAsia="ＭＳ 明朝" w:hAnsi="ＭＳ 明朝"/>
                <w:sz w:val="22"/>
              </w:rPr>
            </w:pPr>
            <w:r w:rsidRPr="006E1EEC">
              <w:rPr>
                <w:rFonts w:ascii="ＭＳ 明朝" w:eastAsia="ＭＳ 明朝" w:hAnsi="ＭＳ 明朝" w:hint="eastAsia"/>
                <w:sz w:val="22"/>
              </w:rPr>
              <w:t>前半</w:t>
            </w:r>
          </w:p>
        </w:tc>
        <w:tc>
          <w:tcPr>
            <w:tcW w:w="1088" w:type="dxa"/>
            <w:tcBorders>
              <w:top w:val="single" w:sz="4" w:space="0" w:color="auto"/>
              <w:left w:val="single" w:sz="4" w:space="0" w:color="auto"/>
              <w:bottom w:val="double" w:sz="4" w:space="0" w:color="auto"/>
            </w:tcBorders>
          </w:tcPr>
          <w:p w14:paraId="0E8E4C98" w14:textId="77777777" w:rsidR="00B55F7C" w:rsidRPr="006E1EEC" w:rsidRDefault="00B55F7C" w:rsidP="0005515D">
            <w:pPr>
              <w:jc w:val="center"/>
              <w:rPr>
                <w:rFonts w:ascii="ＭＳ 明朝" w:eastAsia="ＭＳ 明朝" w:hAnsi="ＭＳ 明朝"/>
                <w:sz w:val="22"/>
              </w:rPr>
            </w:pPr>
            <w:r w:rsidRPr="006E1EEC">
              <w:rPr>
                <w:rFonts w:ascii="ＭＳ 明朝" w:eastAsia="ＭＳ 明朝" w:hAnsi="ＭＳ 明朝" w:hint="eastAsia"/>
                <w:sz w:val="22"/>
              </w:rPr>
              <w:t>後半</w:t>
            </w:r>
          </w:p>
        </w:tc>
      </w:tr>
      <w:tr w:rsidR="00E3257A" w:rsidRPr="006E1EEC" w14:paraId="3995D1AF" w14:textId="77777777" w:rsidTr="006E1EEC">
        <w:tc>
          <w:tcPr>
            <w:tcW w:w="2537" w:type="dxa"/>
            <w:tcBorders>
              <w:top w:val="double" w:sz="4" w:space="0" w:color="auto"/>
              <w:bottom w:val="double" w:sz="4" w:space="0" w:color="auto"/>
              <w:right w:val="single" w:sz="12" w:space="0" w:color="auto"/>
            </w:tcBorders>
          </w:tcPr>
          <w:p w14:paraId="6E40F6B3" w14:textId="77777777" w:rsidR="0005515D" w:rsidRPr="006E1EEC" w:rsidRDefault="005669B8" w:rsidP="005669B8">
            <w:pPr>
              <w:jc w:val="center"/>
              <w:rPr>
                <w:rFonts w:ascii="ＭＳ 明朝" w:eastAsia="ＭＳ 明朝" w:hAnsi="ＭＳ 明朝"/>
                <w:sz w:val="22"/>
              </w:rPr>
            </w:pPr>
            <w:r w:rsidRPr="006E1EEC">
              <w:rPr>
                <w:rFonts w:ascii="ＭＳ 明朝" w:eastAsia="ＭＳ 明朝" w:hAnsi="ＭＳ 明朝" w:hint="eastAsia"/>
                <w:sz w:val="22"/>
              </w:rPr>
              <w:t>日本語能力試験</w:t>
            </w:r>
            <w:r w:rsidR="0033542C">
              <w:rPr>
                <w:rFonts w:ascii="ＭＳ 明朝" w:eastAsia="ＭＳ 明朝" w:hAnsi="ＭＳ 明朝" w:hint="eastAsia"/>
                <w:sz w:val="22"/>
              </w:rPr>
              <w:t>相当</w:t>
            </w:r>
          </w:p>
        </w:tc>
        <w:tc>
          <w:tcPr>
            <w:tcW w:w="1087" w:type="dxa"/>
            <w:tcBorders>
              <w:top w:val="double" w:sz="4" w:space="0" w:color="auto"/>
              <w:left w:val="single" w:sz="12" w:space="0" w:color="auto"/>
              <w:bottom w:val="double" w:sz="4" w:space="0" w:color="auto"/>
              <w:right w:val="single" w:sz="4" w:space="0" w:color="auto"/>
            </w:tcBorders>
          </w:tcPr>
          <w:p w14:paraId="4D4526D0" w14:textId="77777777" w:rsidR="0005515D" w:rsidRPr="006E1EEC" w:rsidRDefault="0005515D" w:rsidP="0005515D">
            <w:pPr>
              <w:jc w:val="center"/>
              <w:rPr>
                <w:rFonts w:ascii="ＭＳ 明朝" w:eastAsia="ＭＳ 明朝" w:hAnsi="ＭＳ 明朝"/>
                <w:sz w:val="22"/>
              </w:rPr>
            </w:pPr>
          </w:p>
        </w:tc>
        <w:tc>
          <w:tcPr>
            <w:tcW w:w="1087" w:type="dxa"/>
            <w:tcBorders>
              <w:top w:val="double" w:sz="4" w:space="0" w:color="auto"/>
              <w:left w:val="single" w:sz="4" w:space="0" w:color="auto"/>
              <w:bottom w:val="double" w:sz="4" w:space="0" w:color="auto"/>
              <w:right w:val="single" w:sz="12" w:space="0" w:color="auto"/>
            </w:tcBorders>
          </w:tcPr>
          <w:p w14:paraId="70EEE814" w14:textId="77777777" w:rsidR="0005515D" w:rsidRPr="006E1EEC" w:rsidRDefault="0005515D" w:rsidP="0005515D">
            <w:pPr>
              <w:jc w:val="center"/>
              <w:rPr>
                <w:rFonts w:ascii="ＭＳ 明朝" w:eastAsia="ＭＳ 明朝" w:hAnsi="ＭＳ 明朝"/>
                <w:sz w:val="22"/>
              </w:rPr>
            </w:pPr>
            <w:r w:rsidRPr="006E1EEC">
              <w:rPr>
                <w:rFonts w:ascii="ＭＳ 明朝" w:eastAsia="ＭＳ 明朝" w:hAnsi="ＭＳ 明朝" w:hint="eastAsia"/>
                <w:sz w:val="22"/>
              </w:rPr>
              <w:t>N5</w:t>
            </w:r>
          </w:p>
        </w:tc>
        <w:tc>
          <w:tcPr>
            <w:tcW w:w="1087" w:type="dxa"/>
            <w:tcBorders>
              <w:top w:val="double" w:sz="4" w:space="0" w:color="auto"/>
              <w:left w:val="single" w:sz="12" w:space="0" w:color="auto"/>
              <w:bottom w:val="double" w:sz="4" w:space="0" w:color="auto"/>
              <w:right w:val="single" w:sz="4" w:space="0" w:color="auto"/>
            </w:tcBorders>
          </w:tcPr>
          <w:p w14:paraId="184A4466" w14:textId="77777777" w:rsidR="0005515D" w:rsidRPr="006E1EEC" w:rsidRDefault="0005515D" w:rsidP="0005515D">
            <w:pPr>
              <w:jc w:val="center"/>
              <w:rPr>
                <w:rFonts w:ascii="ＭＳ 明朝" w:eastAsia="ＭＳ 明朝" w:hAnsi="ＭＳ 明朝"/>
                <w:sz w:val="22"/>
              </w:rPr>
            </w:pPr>
            <w:r w:rsidRPr="006E1EEC">
              <w:rPr>
                <w:rFonts w:ascii="ＭＳ 明朝" w:eastAsia="ＭＳ 明朝" w:hAnsi="ＭＳ 明朝" w:hint="eastAsia"/>
                <w:sz w:val="22"/>
              </w:rPr>
              <w:t>N4</w:t>
            </w:r>
          </w:p>
        </w:tc>
        <w:tc>
          <w:tcPr>
            <w:tcW w:w="1087" w:type="dxa"/>
            <w:tcBorders>
              <w:top w:val="double" w:sz="4" w:space="0" w:color="auto"/>
              <w:left w:val="single" w:sz="4" w:space="0" w:color="auto"/>
              <w:bottom w:val="double" w:sz="4" w:space="0" w:color="auto"/>
              <w:right w:val="single" w:sz="12" w:space="0" w:color="auto"/>
            </w:tcBorders>
          </w:tcPr>
          <w:p w14:paraId="742EBDB7" w14:textId="77777777" w:rsidR="0005515D" w:rsidRPr="006E1EEC" w:rsidRDefault="0005515D" w:rsidP="0005515D">
            <w:pPr>
              <w:jc w:val="center"/>
              <w:rPr>
                <w:rFonts w:ascii="ＭＳ 明朝" w:eastAsia="ＭＳ 明朝" w:hAnsi="ＭＳ 明朝"/>
                <w:sz w:val="22"/>
              </w:rPr>
            </w:pPr>
            <w:r w:rsidRPr="006E1EEC">
              <w:rPr>
                <w:rFonts w:ascii="ＭＳ 明朝" w:eastAsia="ＭＳ 明朝" w:hAnsi="ＭＳ 明朝" w:hint="eastAsia"/>
                <w:sz w:val="22"/>
              </w:rPr>
              <w:t>N3</w:t>
            </w:r>
          </w:p>
        </w:tc>
        <w:tc>
          <w:tcPr>
            <w:tcW w:w="1087" w:type="dxa"/>
            <w:tcBorders>
              <w:top w:val="double" w:sz="4" w:space="0" w:color="auto"/>
              <w:left w:val="single" w:sz="12" w:space="0" w:color="auto"/>
              <w:bottom w:val="double" w:sz="4" w:space="0" w:color="auto"/>
              <w:right w:val="single" w:sz="4" w:space="0" w:color="auto"/>
            </w:tcBorders>
          </w:tcPr>
          <w:p w14:paraId="40310C51" w14:textId="77777777" w:rsidR="0005515D" w:rsidRPr="006E1EEC" w:rsidRDefault="0005515D" w:rsidP="0005515D">
            <w:pPr>
              <w:jc w:val="center"/>
              <w:rPr>
                <w:rFonts w:ascii="ＭＳ 明朝" w:eastAsia="ＭＳ 明朝" w:hAnsi="ＭＳ 明朝"/>
                <w:sz w:val="22"/>
              </w:rPr>
            </w:pPr>
            <w:r w:rsidRPr="006E1EEC">
              <w:rPr>
                <w:rFonts w:ascii="ＭＳ 明朝" w:eastAsia="ＭＳ 明朝" w:hAnsi="ＭＳ 明朝" w:hint="eastAsia"/>
                <w:sz w:val="22"/>
              </w:rPr>
              <w:t>N2</w:t>
            </w:r>
          </w:p>
        </w:tc>
        <w:tc>
          <w:tcPr>
            <w:tcW w:w="1088" w:type="dxa"/>
            <w:tcBorders>
              <w:top w:val="double" w:sz="4" w:space="0" w:color="auto"/>
              <w:left w:val="single" w:sz="4" w:space="0" w:color="auto"/>
              <w:bottom w:val="double" w:sz="4" w:space="0" w:color="auto"/>
            </w:tcBorders>
          </w:tcPr>
          <w:p w14:paraId="34B25C90" w14:textId="77777777" w:rsidR="0005515D" w:rsidRPr="006E1EEC" w:rsidRDefault="0005515D" w:rsidP="0005515D">
            <w:pPr>
              <w:jc w:val="center"/>
              <w:rPr>
                <w:rFonts w:ascii="ＭＳ 明朝" w:eastAsia="ＭＳ 明朝" w:hAnsi="ＭＳ 明朝"/>
                <w:sz w:val="22"/>
              </w:rPr>
            </w:pPr>
            <w:r w:rsidRPr="006E1EEC">
              <w:rPr>
                <w:rFonts w:ascii="ＭＳ 明朝" w:eastAsia="ＭＳ 明朝" w:hAnsi="ＭＳ 明朝" w:hint="eastAsia"/>
                <w:sz w:val="22"/>
              </w:rPr>
              <w:t>N1</w:t>
            </w:r>
          </w:p>
        </w:tc>
      </w:tr>
      <w:tr w:rsidR="005669B8" w:rsidRPr="006E1EEC" w14:paraId="685CC7F6" w14:textId="77777777" w:rsidTr="0033542C">
        <w:trPr>
          <w:trHeight w:val="397"/>
        </w:trPr>
        <w:tc>
          <w:tcPr>
            <w:tcW w:w="2537" w:type="dxa"/>
            <w:tcBorders>
              <w:top w:val="double" w:sz="4" w:space="0" w:color="auto"/>
              <w:bottom w:val="single" w:sz="4" w:space="0" w:color="auto"/>
              <w:right w:val="single" w:sz="12" w:space="0" w:color="auto"/>
            </w:tcBorders>
            <w:vAlign w:val="center"/>
          </w:tcPr>
          <w:p w14:paraId="439A0A74" w14:textId="77777777" w:rsidR="0005515D" w:rsidRPr="006E1EEC" w:rsidRDefault="0005515D" w:rsidP="005669B8">
            <w:pPr>
              <w:pStyle w:val="aa"/>
              <w:numPr>
                <w:ilvl w:val="0"/>
                <w:numId w:val="2"/>
              </w:numPr>
              <w:ind w:leftChars="0"/>
              <w:jc w:val="left"/>
              <w:rPr>
                <w:rFonts w:ascii="ＭＳ 明朝" w:eastAsia="ＭＳ 明朝" w:hAnsi="ＭＳ 明朝"/>
                <w:sz w:val="22"/>
              </w:rPr>
            </w:pPr>
            <w:r w:rsidRPr="006E1EEC">
              <w:rPr>
                <w:rFonts w:ascii="ＭＳ 明朝" w:eastAsia="ＭＳ 明朝" w:hAnsi="ＭＳ 明朝" w:hint="eastAsia"/>
                <w:sz w:val="22"/>
              </w:rPr>
              <w:t>総</w:t>
            </w:r>
            <w:r w:rsidR="005669B8" w:rsidRPr="006E1EEC">
              <w:rPr>
                <w:rFonts w:ascii="ＭＳ 明朝" w:eastAsia="ＭＳ 明朝" w:hAnsi="ＭＳ 明朝" w:hint="eastAsia"/>
                <w:sz w:val="22"/>
              </w:rPr>
              <w:t xml:space="preserve">　</w:t>
            </w:r>
            <w:r w:rsidRPr="006E1EEC">
              <w:rPr>
                <w:rFonts w:ascii="ＭＳ 明朝" w:eastAsia="ＭＳ 明朝" w:hAnsi="ＭＳ 明朝" w:hint="eastAsia"/>
                <w:sz w:val="22"/>
              </w:rPr>
              <w:t>合</w:t>
            </w:r>
          </w:p>
        </w:tc>
        <w:tc>
          <w:tcPr>
            <w:tcW w:w="1087" w:type="dxa"/>
            <w:tcBorders>
              <w:top w:val="double" w:sz="4" w:space="0" w:color="auto"/>
              <w:left w:val="single" w:sz="12" w:space="0" w:color="auto"/>
              <w:bottom w:val="single" w:sz="4" w:space="0" w:color="auto"/>
              <w:right w:val="single" w:sz="4" w:space="0" w:color="auto"/>
            </w:tcBorders>
            <w:vAlign w:val="center"/>
          </w:tcPr>
          <w:p w14:paraId="078FE2DB" w14:textId="77777777" w:rsidR="0005515D" w:rsidRPr="006E1EEC" w:rsidRDefault="0005515D" w:rsidP="0005515D">
            <w:pPr>
              <w:jc w:val="center"/>
              <w:rPr>
                <w:rFonts w:ascii="ＭＳ 明朝" w:eastAsia="ＭＳ 明朝" w:hAnsi="ＭＳ 明朝"/>
                <w:sz w:val="22"/>
              </w:rPr>
            </w:pPr>
          </w:p>
        </w:tc>
        <w:tc>
          <w:tcPr>
            <w:tcW w:w="1087" w:type="dxa"/>
            <w:tcBorders>
              <w:top w:val="double" w:sz="4" w:space="0" w:color="auto"/>
              <w:left w:val="single" w:sz="4" w:space="0" w:color="auto"/>
              <w:bottom w:val="single" w:sz="4" w:space="0" w:color="auto"/>
              <w:right w:val="single" w:sz="12" w:space="0" w:color="auto"/>
            </w:tcBorders>
            <w:vAlign w:val="center"/>
          </w:tcPr>
          <w:p w14:paraId="35FE8F73" w14:textId="77777777" w:rsidR="0005515D" w:rsidRPr="006E1EEC" w:rsidRDefault="0005515D" w:rsidP="0005515D">
            <w:pPr>
              <w:jc w:val="center"/>
              <w:rPr>
                <w:rFonts w:ascii="ＭＳ 明朝" w:eastAsia="ＭＳ 明朝" w:hAnsi="ＭＳ 明朝"/>
                <w:sz w:val="22"/>
              </w:rPr>
            </w:pPr>
          </w:p>
        </w:tc>
        <w:tc>
          <w:tcPr>
            <w:tcW w:w="1087" w:type="dxa"/>
            <w:tcBorders>
              <w:top w:val="double" w:sz="4" w:space="0" w:color="auto"/>
              <w:left w:val="single" w:sz="12" w:space="0" w:color="auto"/>
              <w:bottom w:val="single" w:sz="4" w:space="0" w:color="auto"/>
              <w:right w:val="single" w:sz="4" w:space="0" w:color="auto"/>
            </w:tcBorders>
            <w:vAlign w:val="center"/>
          </w:tcPr>
          <w:p w14:paraId="01D208D8" w14:textId="77777777" w:rsidR="0005515D" w:rsidRPr="006E1EEC" w:rsidRDefault="0005515D" w:rsidP="0005515D">
            <w:pPr>
              <w:jc w:val="center"/>
              <w:rPr>
                <w:rFonts w:ascii="ＭＳ 明朝" w:eastAsia="ＭＳ 明朝" w:hAnsi="ＭＳ 明朝"/>
                <w:sz w:val="22"/>
              </w:rPr>
            </w:pPr>
          </w:p>
        </w:tc>
        <w:tc>
          <w:tcPr>
            <w:tcW w:w="1087" w:type="dxa"/>
            <w:tcBorders>
              <w:top w:val="double" w:sz="4" w:space="0" w:color="auto"/>
              <w:left w:val="single" w:sz="4" w:space="0" w:color="auto"/>
              <w:bottom w:val="single" w:sz="4" w:space="0" w:color="auto"/>
              <w:right w:val="single" w:sz="12" w:space="0" w:color="auto"/>
            </w:tcBorders>
            <w:vAlign w:val="center"/>
          </w:tcPr>
          <w:p w14:paraId="71AA06AE" w14:textId="77777777" w:rsidR="0005515D" w:rsidRPr="006E1EEC" w:rsidRDefault="0005515D" w:rsidP="0005515D">
            <w:pPr>
              <w:jc w:val="center"/>
              <w:rPr>
                <w:rFonts w:ascii="ＭＳ 明朝" w:eastAsia="ＭＳ 明朝" w:hAnsi="ＭＳ 明朝"/>
                <w:sz w:val="22"/>
              </w:rPr>
            </w:pPr>
          </w:p>
        </w:tc>
        <w:tc>
          <w:tcPr>
            <w:tcW w:w="1087" w:type="dxa"/>
            <w:tcBorders>
              <w:top w:val="double" w:sz="4" w:space="0" w:color="auto"/>
              <w:left w:val="single" w:sz="12" w:space="0" w:color="auto"/>
              <w:bottom w:val="single" w:sz="4" w:space="0" w:color="auto"/>
              <w:right w:val="single" w:sz="4" w:space="0" w:color="auto"/>
            </w:tcBorders>
            <w:vAlign w:val="center"/>
          </w:tcPr>
          <w:p w14:paraId="22CF349B" w14:textId="77777777" w:rsidR="0005515D" w:rsidRPr="006E1EEC" w:rsidRDefault="0005515D" w:rsidP="0005515D">
            <w:pPr>
              <w:jc w:val="center"/>
              <w:rPr>
                <w:rFonts w:ascii="ＭＳ 明朝" w:eastAsia="ＭＳ 明朝" w:hAnsi="ＭＳ 明朝"/>
                <w:sz w:val="22"/>
              </w:rPr>
            </w:pPr>
          </w:p>
        </w:tc>
        <w:tc>
          <w:tcPr>
            <w:tcW w:w="1088" w:type="dxa"/>
            <w:tcBorders>
              <w:top w:val="double" w:sz="4" w:space="0" w:color="auto"/>
              <w:left w:val="single" w:sz="4" w:space="0" w:color="auto"/>
              <w:bottom w:val="single" w:sz="4" w:space="0" w:color="auto"/>
            </w:tcBorders>
            <w:vAlign w:val="center"/>
          </w:tcPr>
          <w:p w14:paraId="0221DE60" w14:textId="77777777" w:rsidR="0005515D" w:rsidRPr="006E1EEC" w:rsidRDefault="0005515D" w:rsidP="0005515D">
            <w:pPr>
              <w:jc w:val="center"/>
              <w:rPr>
                <w:rFonts w:ascii="ＭＳ 明朝" w:eastAsia="ＭＳ 明朝" w:hAnsi="ＭＳ 明朝"/>
                <w:sz w:val="22"/>
              </w:rPr>
            </w:pPr>
          </w:p>
        </w:tc>
      </w:tr>
      <w:tr w:rsidR="005669B8" w:rsidRPr="006E1EEC" w14:paraId="0AB4BB1C" w14:textId="77777777" w:rsidTr="0033542C">
        <w:trPr>
          <w:trHeight w:val="397"/>
        </w:trPr>
        <w:tc>
          <w:tcPr>
            <w:tcW w:w="2537" w:type="dxa"/>
            <w:tcBorders>
              <w:top w:val="single" w:sz="4" w:space="0" w:color="auto"/>
              <w:bottom w:val="single" w:sz="4" w:space="0" w:color="auto"/>
              <w:right w:val="single" w:sz="12" w:space="0" w:color="auto"/>
            </w:tcBorders>
            <w:vAlign w:val="center"/>
          </w:tcPr>
          <w:p w14:paraId="4A702653" w14:textId="0C806AB2" w:rsidR="0005515D" w:rsidRPr="006E1EEC" w:rsidRDefault="00F41451" w:rsidP="005669B8">
            <w:pPr>
              <w:pStyle w:val="aa"/>
              <w:numPr>
                <w:ilvl w:val="0"/>
                <w:numId w:val="2"/>
              </w:numPr>
              <w:ind w:leftChars="0"/>
              <w:jc w:val="left"/>
              <w:rPr>
                <w:rFonts w:ascii="ＭＳ 明朝" w:eastAsia="ＭＳ 明朝" w:hAnsi="ＭＳ 明朝"/>
                <w:sz w:val="22"/>
              </w:rPr>
            </w:pPr>
            <w:r>
              <w:rPr>
                <w:rFonts w:ascii="ＭＳ 明朝" w:eastAsia="ＭＳ 明朝" w:hAnsi="ＭＳ 明朝" w:hint="eastAsia"/>
                <w:sz w:val="22"/>
              </w:rPr>
              <w:t>話す</w:t>
            </w:r>
          </w:p>
        </w:tc>
        <w:tc>
          <w:tcPr>
            <w:tcW w:w="1087" w:type="dxa"/>
            <w:tcBorders>
              <w:top w:val="single" w:sz="4" w:space="0" w:color="auto"/>
              <w:left w:val="single" w:sz="12" w:space="0" w:color="auto"/>
              <w:bottom w:val="single" w:sz="4" w:space="0" w:color="auto"/>
              <w:right w:val="single" w:sz="4" w:space="0" w:color="auto"/>
            </w:tcBorders>
            <w:vAlign w:val="center"/>
          </w:tcPr>
          <w:p w14:paraId="4B7B1598" w14:textId="77777777" w:rsidR="0005515D" w:rsidRPr="006E1EEC" w:rsidRDefault="0005515D" w:rsidP="0005515D">
            <w:pPr>
              <w:jc w:val="center"/>
              <w:rPr>
                <w:rFonts w:ascii="ＭＳ 明朝" w:eastAsia="ＭＳ 明朝" w:hAnsi="ＭＳ 明朝"/>
                <w:sz w:val="22"/>
              </w:rPr>
            </w:pPr>
          </w:p>
        </w:tc>
        <w:tc>
          <w:tcPr>
            <w:tcW w:w="1087" w:type="dxa"/>
            <w:tcBorders>
              <w:top w:val="single" w:sz="4" w:space="0" w:color="auto"/>
              <w:left w:val="single" w:sz="4" w:space="0" w:color="auto"/>
              <w:bottom w:val="single" w:sz="4" w:space="0" w:color="auto"/>
              <w:right w:val="single" w:sz="12" w:space="0" w:color="auto"/>
            </w:tcBorders>
            <w:vAlign w:val="center"/>
          </w:tcPr>
          <w:p w14:paraId="4BF84115" w14:textId="77777777" w:rsidR="0005515D" w:rsidRPr="006E1EEC" w:rsidRDefault="0005515D" w:rsidP="0005515D">
            <w:pPr>
              <w:jc w:val="center"/>
              <w:rPr>
                <w:rFonts w:ascii="ＭＳ 明朝" w:eastAsia="ＭＳ 明朝" w:hAnsi="ＭＳ 明朝"/>
                <w:sz w:val="22"/>
              </w:rPr>
            </w:pPr>
          </w:p>
        </w:tc>
        <w:tc>
          <w:tcPr>
            <w:tcW w:w="1087" w:type="dxa"/>
            <w:tcBorders>
              <w:top w:val="single" w:sz="4" w:space="0" w:color="auto"/>
              <w:left w:val="single" w:sz="12" w:space="0" w:color="auto"/>
              <w:bottom w:val="single" w:sz="4" w:space="0" w:color="auto"/>
              <w:right w:val="single" w:sz="4" w:space="0" w:color="auto"/>
            </w:tcBorders>
            <w:vAlign w:val="center"/>
          </w:tcPr>
          <w:p w14:paraId="0DE5ACCE" w14:textId="77777777" w:rsidR="0005515D" w:rsidRPr="006E1EEC" w:rsidRDefault="0005515D" w:rsidP="0005515D">
            <w:pPr>
              <w:jc w:val="center"/>
              <w:rPr>
                <w:rFonts w:ascii="ＭＳ 明朝" w:eastAsia="ＭＳ 明朝" w:hAnsi="ＭＳ 明朝"/>
                <w:sz w:val="22"/>
              </w:rPr>
            </w:pPr>
          </w:p>
        </w:tc>
        <w:tc>
          <w:tcPr>
            <w:tcW w:w="1087" w:type="dxa"/>
            <w:tcBorders>
              <w:top w:val="single" w:sz="4" w:space="0" w:color="auto"/>
              <w:left w:val="single" w:sz="4" w:space="0" w:color="auto"/>
              <w:bottom w:val="single" w:sz="4" w:space="0" w:color="auto"/>
              <w:right w:val="single" w:sz="12" w:space="0" w:color="auto"/>
            </w:tcBorders>
            <w:vAlign w:val="center"/>
          </w:tcPr>
          <w:p w14:paraId="3F231D13" w14:textId="77777777" w:rsidR="0005515D" w:rsidRPr="006E1EEC" w:rsidRDefault="0005515D" w:rsidP="0005515D">
            <w:pPr>
              <w:jc w:val="center"/>
              <w:rPr>
                <w:rFonts w:ascii="ＭＳ 明朝" w:eastAsia="ＭＳ 明朝" w:hAnsi="ＭＳ 明朝"/>
                <w:sz w:val="22"/>
              </w:rPr>
            </w:pPr>
          </w:p>
        </w:tc>
        <w:tc>
          <w:tcPr>
            <w:tcW w:w="1087" w:type="dxa"/>
            <w:tcBorders>
              <w:top w:val="single" w:sz="4" w:space="0" w:color="auto"/>
              <w:left w:val="single" w:sz="12" w:space="0" w:color="auto"/>
              <w:bottom w:val="single" w:sz="4" w:space="0" w:color="auto"/>
              <w:right w:val="single" w:sz="4" w:space="0" w:color="auto"/>
            </w:tcBorders>
            <w:vAlign w:val="center"/>
          </w:tcPr>
          <w:p w14:paraId="411F2B42" w14:textId="77777777" w:rsidR="0005515D" w:rsidRPr="006E1EEC" w:rsidRDefault="0005515D" w:rsidP="0005515D">
            <w:pPr>
              <w:jc w:val="center"/>
              <w:rPr>
                <w:rFonts w:ascii="ＭＳ 明朝" w:eastAsia="ＭＳ 明朝" w:hAnsi="ＭＳ 明朝"/>
                <w:sz w:val="22"/>
              </w:rPr>
            </w:pPr>
          </w:p>
        </w:tc>
        <w:tc>
          <w:tcPr>
            <w:tcW w:w="1088" w:type="dxa"/>
            <w:tcBorders>
              <w:top w:val="single" w:sz="4" w:space="0" w:color="auto"/>
              <w:left w:val="single" w:sz="4" w:space="0" w:color="auto"/>
              <w:bottom w:val="single" w:sz="4" w:space="0" w:color="auto"/>
            </w:tcBorders>
            <w:vAlign w:val="center"/>
          </w:tcPr>
          <w:p w14:paraId="63CB5625" w14:textId="77777777" w:rsidR="0005515D" w:rsidRPr="006E1EEC" w:rsidRDefault="0005515D" w:rsidP="0005515D">
            <w:pPr>
              <w:jc w:val="center"/>
              <w:rPr>
                <w:rFonts w:ascii="ＭＳ 明朝" w:eastAsia="ＭＳ 明朝" w:hAnsi="ＭＳ 明朝"/>
                <w:sz w:val="22"/>
              </w:rPr>
            </w:pPr>
          </w:p>
        </w:tc>
      </w:tr>
      <w:tr w:rsidR="005669B8" w:rsidRPr="006E1EEC" w14:paraId="52D7A86A" w14:textId="77777777" w:rsidTr="0033542C">
        <w:trPr>
          <w:trHeight w:val="397"/>
        </w:trPr>
        <w:tc>
          <w:tcPr>
            <w:tcW w:w="2537" w:type="dxa"/>
            <w:tcBorders>
              <w:top w:val="single" w:sz="4" w:space="0" w:color="auto"/>
              <w:bottom w:val="single" w:sz="4" w:space="0" w:color="auto"/>
              <w:right w:val="single" w:sz="12" w:space="0" w:color="auto"/>
            </w:tcBorders>
            <w:vAlign w:val="center"/>
          </w:tcPr>
          <w:p w14:paraId="527AE9B4" w14:textId="66C6EF27" w:rsidR="0005515D" w:rsidRPr="006E1EEC" w:rsidRDefault="00F41451" w:rsidP="005669B8">
            <w:pPr>
              <w:pStyle w:val="aa"/>
              <w:numPr>
                <w:ilvl w:val="0"/>
                <w:numId w:val="2"/>
              </w:numPr>
              <w:ind w:leftChars="0"/>
              <w:jc w:val="left"/>
              <w:rPr>
                <w:rFonts w:ascii="ＭＳ 明朝" w:eastAsia="ＭＳ 明朝" w:hAnsi="ＭＳ 明朝"/>
                <w:sz w:val="22"/>
              </w:rPr>
            </w:pPr>
            <w:r>
              <w:rPr>
                <w:rFonts w:ascii="ＭＳ 明朝" w:eastAsia="ＭＳ 明朝" w:hAnsi="ＭＳ 明朝" w:hint="eastAsia"/>
                <w:sz w:val="22"/>
              </w:rPr>
              <w:t>聞く</w:t>
            </w:r>
          </w:p>
        </w:tc>
        <w:tc>
          <w:tcPr>
            <w:tcW w:w="1087" w:type="dxa"/>
            <w:tcBorders>
              <w:top w:val="single" w:sz="4" w:space="0" w:color="auto"/>
              <w:left w:val="single" w:sz="12" w:space="0" w:color="auto"/>
              <w:bottom w:val="single" w:sz="4" w:space="0" w:color="auto"/>
              <w:right w:val="single" w:sz="4" w:space="0" w:color="auto"/>
            </w:tcBorders>
            <w:vAlign w:val="center"/>
          </w:tcPr>
          <w:p w14:paraId="506471A3" w14:textId="77777777" w:rsidR="0005515D" w:rsidRPr="006E1EEC" w:rsidRDefault="0005515D" w:rsidP="0005515D">
            <w:pPr>
              <w:jc w:val="center"/>
              <w:rPr>
                <w:rFonts w:ascii="ＭＳ 明朝" w:eastAsia="ＭＳ 明朝" w:hAnsi="ＭＳ 明朝"/>
                <w:sz w:val="22"/>
              </w:rPr>
            </w:pPr>
          </w:p>
        </w:tc>
        <w:tc>
          <w:tcPr>
            <w:tcW w:w="1087" w:type="dxa"/>
            <w:tcBorders>
              <w:top w:val="single" w:sz="4" w:space="0" w:color="auto"/>
              <w:left w:val="single" w:sz="4" w:space="0" w:color="auto"/>
              <w:bottom w:val="single" w:sz="4" w:space="0" w:color="auto"/>
              <w:right w:val="single" w:sz="12" w:space="0" w:color="auto"/>
            </w:tcBorders>
            <w:vAlign w:val="center"/>
          </w:tcPr>
          <w:p w14:paraId="38684C7D" w14:textId="77777777" w:rsidR="0005515D" w:rsidRPr="006E1EEC" w:rsidRDefault="0005515D" w:rsidP="0005515D">
            <w:pPr>
              <w:jc w:val="center"/>
              <w:rPr>
                <w:rFonts w:ascii="ＭＳ 明朝" w:eastAsia="ＭＳ 明朝" w:hAnsi="ＭＳ 明朝"/>
                <w:sz w:val="22"/>
              </w:rPr>
            </w:pPr>
          </w:p>
        </w:tc>
        <w:tc>
          <w:tcPr>
            <w:tcW w:w="1087" w:type="dxa"/>
            <w:tcBorders>
              <w:top w:val="single" w:sz="4" w:space="0" w:color="auto"/>
              <w:left w:val="single" w:sz="12" w:space="0" w:color="auto"/>
              <w:bottom w:val="single" w:sz="4" w:space="0" w:color="auto"/>
              <w:right w:val="single" w:sz="4" w:space="0" w:color="auto"/>
            </w:tcBorders>
            <w:vAlign w:val="center"/>
          </w:tcPr>
          <w:p w14:paraId="144B1BD3" w14:textId="77777777" w:rsidR="0005515D" w:rsidRPr="006E1EEC" w:rsidRDefault="0005515D" w:rsidP="0005515D">
            <w:pPr>
              <w:jc w:val="center"/>
              <w:rPr>
                <w:rFonts w:ascii="ＭＳ 明朝" w:eastAsia="ＭＳ 明朝" w:hAnsi="ＭＳ 明朝"/>
                <w:sz w:val="22"/>
              </w:rPr>
            </w:pPr>
          </w:p>
        </w:tc>
        <w:tc>
          <w:tcPr>
            <w:tcW w:w="1087" w:type="dxa"/>
            <w:tcBorders>
              <w:top w:val="single" w:sz="4" w:space="0" w:color="auto"/>
              <w:left w:val="single" w:sz="4" w:space="0" w:color="auto"/>
              <w:bottom w:val="single" w:sz="4" w:space="0" w:color="auto"/>
              <w:right w:val="single" w:sz="12" w:space="0" w:color="auto"/>
            </w:tcBorders>
            <w:vAlign w:val="center"/>
          </w:tcPr>
          <w:p w14:paraId="20771AE9" w14:textId="77777777" w:rsidR="0005515D" w:rsidRPr="006E1EEC" w:rsidRDefault="0005515D" w:rsidP="0005515D">
            <w:pPr>
              <w:jc w:val="center"/>
              <w:rPr>
                <w:rFonts w:ascii="ＭＳ 明朝" w:eastAsia="ＭＳ 明朝" w:hAnsi="ＭＳ 明朝"/>
                <w:sz w:val="22"/>
              </w:rPr>
            </w:pPr>
          </w:p>
        </w:tc>
        <w:tc>
          <w:tcPr>
            <w:tcW w:w="1087" w:type="dxa"/>
            <w:tcBorders>
              <w:top w:val="single" w:sz="4" w:space="0" w:color="auto"/>
              <w:left w:val="single" w:sz="12" w:space="0" w:color="auto"/>
              <w:bottom w:val="single" w:sz="4" w:space="0" w:color="auto"/>
              <w:right w:val="single" w:sz="4" w:space="0" w:color="auto"/>
            </w:tcBorders>
            <w:vAlign w:val="center"/>
          </w:tcPr>
          <w:p w14:paraId="14502B66" w14:textId="77777777" w:rsidR="0005515D" w:rsidRPr="006E1EEC" w:rsidRDefault="0005515D" w:rsidP="0005515D">
            <w:pPr>
              <w:jc w:val="center"/>
              <w:rPr>
                <w:rFonts w:ascii="ＭＳ 明朝" w:eastAsia="ＭＳ 明朝" w:hAnsi="ＭＳ 明朝"/>
                <w:sz w:val="22"/>
              </w:rPr>
            </w:pPr>
          </w:p>
        </w:tc>
        <w:tc>
          <w:tcPr>
            <w:tcW w:w="1088" w:type="dxa"/>
            <w:tcBorders>
              <w:top w:val="single" w:sz="4" w:space="0" w:color="auto"/>
              <w:left w:val="single" w:sz="4" w:space="0" w:color="auto"/>
              <w:bottom w:val="single" w:sz="4" w:space="0" w:color="auto"/>
            </w:tcBorders>
            <w:vAlign w:val="center"/>
          </w:tcPr>
          <w:p w14:paraId="629D97DB" w14:textId="77777777" w:rsidR="0005515D" w:rsidRPr="006E1EEC" w:rsidRDefault="0005515D" w:rsidP="0005515D">
            <w:pPr>
              <w:jc w:val="center"/>
              <w:rPr>
                <w:rFonts w:ascii="ＭＳ 明朝" w:eastAsia="ＭＳ 明朝" w:hAnsi="ＭＳ 明朝"/>
                <w:sz w:val="22"/>
              </w:rPr>
            </w:pPr>
          </w:p>
        </w:tc>
      </w:tr>
      <w:tr w:rsidR="005669B8" w:rsidRPr="006E1EEC" w14:paraId="2934C2A9" w14:textId="77777777" w:rsidTr="0033542C">
        <w:trPr>
          <w:trHeight w:val="397"/>
        </w:trPr>
        <w:tc>
          <w:tcPr>
            <w:tcW w:w="2537" w:type="dxa"/>
            <w:tcBorders>
              <w:top w:val="single" w:sz="4" w:space="0" w:color="auto"/>
              <w:bottom w:val="single" w:sz="4" w:space="0" w:color="auto"/>
              <w:right w:val="single" w:sz="12" w:space="0" w:color="auto"/>
            </w:tcBorders>
            <w:vAlign w:val="center"/>
          </w:tcPr>
          <w:p w14:paraId="3664CE03" w14:textId="7A94607A" w:rsidR="0005515D" w:rsidRPr="006E1EEC" w:rsidRDefault="00F41451" w:rsidP="005669B8">
            <w:pPr>
              <w:pStyle w:val="aa"/>
              <w:numPr>
                <w:ilvl w:val="0"/>
                <w:numId w:val="2"/>
              </w:numPr>
              <w:ind w:leftChars="0"/>
              <w:jc w:val="left"/>
              <w:rPr>
                <w:rFonts w:ascii="ＭＳ 明朝" w:eastAsia="ＭＳ 明朝" w:hAnsi="ＭＳ 明朝"/>
                <w:sz w:val="22"/>
              </w:rPr>
            </w:pPr>
            <w:r>
              <w:rPr>
                <w:rFonts w:ascii="ＭＳ 明朝" w:eastAsia="ＭＳ 明朝" w:hAnsi="ＭＳ 明朝" w:hint="eastAsia"/>
                <w:sz w:val="22"/>
              </w:rPr>
              <w:t>読む</w:t>
            </w:r>
          </w:p>
        </w:tc>
        <w:tc>
          <w:tcPr>
            <w:tcW w:w="1087" w:type="dxa"/>
            <w:tcBorders>
              <w:top w:val="single" w:sz="4" w:space="0" w:color="auto"/>
              <w:left w:val="single" w:sz="12" w:space="0" w:color="auto"/>
              <w:bottom w:val="single" w:sz="4" w:space="0" w:color="auto"/>
              <w:right w:val="single" w:sz="4" w:space="0" w:color="auto"/>
            </w:tcBorders>
            <w:vAlign w:val="center"/>
          </w:tcPr>
          <w:p w14:paraId="54402B52" w14:textId="77777777" w:rsidR="0005515D" w:rsidRPr="006E1EEC" w:rsidRDefault="0005515D" w:rsidP="0005515D">
            <w:pPr>
              <w:jc w:val="center"/>
              <w:rPr>
                <w:rFonts w:ascii="ＭＳ 明朝" w:eastAsia="ＭＳ 明朝" w:hAnsi="ＭＳ 明朝"/>
                <w:sz w:val="22"/>
              </w:rPr>
            </w:pPr>
          </w:p>
        </w:tc>
        <w:tc>
          <w:tcPr>
            <w:tcW w:w="1087" w:type="dxa"/>
            <w:tcBorders>
              <w:top w:val="single" w:sz="4" w:space="0" w:color="auto"/>
              <w:left w:val="single" w:sz="4" w:space="0" w:color="auto"/>
              <w:bottom w:val="single" w:sz="4" w:space="0" w:color="auto"/>
              <w:right w:val="single" w:sz="12" w:space="0" w:color="auto"/>
            </w:tcBorders>
            <w:vAlign w:val="center"/>
          </w:tcPr>
          <w:p w14:paraId="3CCAC7A6" w14:textId="77777777" w:rsidR="0005515D" w:rsidRPr="006E1EEC" w:rsidRDefault="0005515D" w:rsidP="0005515D">
            <w:pPr>
              <w:jc w:val="center"/>
              <w:rPr>
                <w:rFonts w:ascii="ＭＳ 明朝" w:eastAsia="ＭＳ 明朝" w:hAnsi="ＭＳ 明朝"/>
                <w:sz w:val="22"/>
              </w:rPr>
            </w:pPr>
          </w:p>
        </w:tc>
        <w:tc>
          <w:tcPr>
            <w:tcW w:w="1087" w:type="dxa"/>
            <w:tcBorders>
              <w:top w:val="single" w:sz="4" w:space="0" w:color="auto"/>
              <w:left w:val="single" w:sz="12" w:space="0" w:color="auto"/>
              <w:bottom w:val="single" w:sz="4" w:space="0" w:color="auto"/>
              <w:right w:val="single" w:sz="4" w:space="0" w:color="auto"/>
            </w:tcBorders>
            <w:vAlign w:val="center"/>
          </w:tcPr>
          <w:p w14:paraId="4A5A037F" w14:textId="77777777" w:rsidR="0005515D" w:rsidRPr="006E1EEC" w:rsidRDefault="0005515D" w:rsidP="0005515D">
            <w:pPr>
              <w:jc w:val="center"/>
              <w:rPr>
                <w:rFonts w:ascii="ＭＳ 明朝" w:eastAsia="ＭＳ 明朝" w:hAnsi="ＭＳ 明朝"/>
                <w:sz w:val="22"/>
              </w:rPr>
            </w:pPr>
          </w:p>
        </w:tc>
        <w:tc>
          <w:tcPr>
            <w:tcW w:w="1087" w:type="dxa"/>
            <w:tcBorders>
              <w:top w:val="single" w:sz="4" w:space="0" w:color="auto"/>
              <w:left w:val="single" w:sz="4" w:space="0" w:color="auto"/>
              <w:bottom w:val="single" w:sz="4" w:space="0" w:color="auto"/>
              <w:right w:val="single" w:sz="12" w:space="0" w:color="auto"/>
            </w:tcBorders>
            <w:vAlign w:val="center"/>
          </w:tcPr>
          <w:p w14:paraId="7A44F0F5" w14:textId="77777777" w:rsidR="0005515D" w:rsidRPr="006E1EEC" w:rsidRDefault="0005515D" w:rsidP="0005515D">
            <w:pPr>
              <w:jc w:val="center"/>
              <w:rPr>
                <w:rFonts w:ascii="ＭＳ 明朝" w:eastAsia="ＭＳ 明朝" w:hAnsi="ＭＳ 明朝"/>
                <w:sz w:val="22"/>
              </w:rPr>
            </w:pPr>
          </w:p>
        </w:tc>
        <w:tc>
          <w:tcPr>
            <w:tcW w:w="1087" w:type="dxa"/>
            <w:tcBorders>
              <w:top w:val="single" w:sz="4" w:space="0" w:color="auto"/>
              <w:left w:val="single" w:sz="12" w:space="0" w:color="auto"/>
              <w:bottom w:val="single" w:sz="4" w:space="0" w:color="auto"/>
              <w:right w:val="single" w:sz="4" w:space="0" w:color="auto"/>
            </w:tcBorders>
            <w:vAlign w:val="center"/>
          </w:tcPr>
          <w:p w14:paraId="41DCCE55" w14:textId="77777777" w:rsidR="0005515D" w:rsidRPr="006E1EEC" w:rsidRDefault="0005515D" w:rsidP="0005515D">
            <w:pPr>
              <w:jc w:val="center"/>
              <w:rPr>
                <w:rFonts w:ascii="ＭＳ 明朝" w:eastAsia="ＭＳ 明朝" w:hAnsi="ＭＳ 明朝"/>
                <w:sz w:val="22"/>
              </w:rPr>
            </w:pPr>
          </w:p>
        </w:tc>
        <w:tc>
          <w:tcPr>
            <w:tcW w:w="1088" w:type="dxa"/>
            <w:tcBorders>
              <w:top w:val="single" w:sz="4" w:space="0" w:color="auto"/>
              <w:left w:val="single" w:sz="4" w:space="0" w:color="auto"/>
              <w:bottom w:val="single" w:sz="4" w:space="0" w:color="auto"/>
            </w:tcBorders>
            <w:vAlign w:val="center"/>
          </w:tcPr>
          <w:p w14:paraId="4EE458F0" w14:textId="77777777" w:rsidR="0005515D" w:rsidRPr="006E1EEC" w:rsidRDefault="0005515D" w:rsidP="0005515D">
            <w:pPr>
              <w:jc w:val="center"/>
              <w:rPr>
                <w:rFonts w:ascii="ＭＳ 明朝" w:eastAsia="ＭＳ 明朝" w:hAnsi="ＭＳ 明朝"/>
                <w:sz w:val="22"/>
              </w:rPr>
            </w:pPr>
          </w:p>
        </w:tc>
      </w:tr>
      <w:tr w:rsidR="005669B8" w:rsidRPr="006E1EEC" w14:paraId="0771CD04" w14:textId="77777777" w:rsidTr="00CA1E66">
        <w:trPr>
          <w:trHeight w:val="397"/>
        </w:trPr>
        <w:tc>
          <w:tcPr>
            <w:tcW w:w="2537" w:type="dxa"/>
            <w:tcBorders>
              <w:top w:val="single" w:sz="4" w:space="0" w:color="auto"/>
              <w:bottom w:val="single" w:sz="12" w:space="0" w:color="auto"/>
              <w:right w:val="single" w:sz="12" w:space="0" w:color="auto"/>
            </w:tcBorders>
            <w:vAlign w:val="center"/>
          </w:tcPr>
          <w:p w14:paraId="681C8E35" w14:textId="2F24BDED" w:rsidR="00B55F7C" w:rsidRPr="006E1EEC" w:rsidRDefault="00F41451" w:rsidP="005669B8">
            <w:pPr>
              <w:pStyle w:val="aa"/>
              <w:numPr>
                <w:ilvl w:val="0"/>
                <w:numId w:val="2"/>
              </w:numPr>
              <w:ind w:leftChars="0"/>
              <w:jc w:val="left"/>
              <w:rPr>
                <w:rFonts w:ascii="ＭＳ 明朝" w:eastAsia="ＭＳ 明朝" w:hAnsi="ＭＳ 明朝"/>
                <w:sz w:val="22"/>
              </w:rPr>
            </w:pPr>
            <w:r>
              <w:rPr>
                <w:rFonts w:ascii="ＭＳ 明朝" w:eastAsia="ＭＳ 明朝" w:hAnsi="ＭＳ 明朝" w:hint="eastAsia"/>
                <w:sz w:val="22"/>
              </w:rPr>
              <w:t>書く</w:t>
            </w:r>
          </w:p>
        </w:tc>
        <w:tc>
          <w:tcPr>
            <w:tcW w:w="1087" w:type="dxa"/>
            <w:tcBorders>
              <w:top w:val="single" w:sz="4" w:space="0" w:color="auto"/>
              <w:left w:val="single" w:sz="12" w:space="0" w:color="auto"/>
              <w:bottom w:val="single" w:sz="12" w:space="0" w:color="auto"/>
              <w:right w:val="single" w:sz="4" w:space="0" w:color="auto"/>
            </w:tcBorders>
            <w:vAlign w:val="center"/>
          </w:tcPr>
          <w:p w14:paraId="2A8865AA" w14:textId="77777777" w:rsidR="00B55F7C" w:rsidRPr="006E1EEC" w:rsidRDefault="00B55F7C" w:rsidP="0005515D">
            <w:pPr>
              <w:jc w:val="center"/>
              <w:rPr>
                <w:rFonts w:ascii="ＭＳ 明朝" w:eastAsia="ＭＳ 明朝" w:hAnsi="ＭＳ 明朝"/>
                <w:sz w:val="22"/>
              </w:rPr>
            </w:pPr>
          </w:p>
        </w:tc>
        <w:tc>
          <w:tcPr>
            <w:tcW w:w="1087" w:type="dxa"/>
            <w:tcBorders>
              <w:top w:val="single" w:sz="4" w:space="0" w:color="auto"/>
              <w:left w:val="single" w:sz="4" w:space="0" w:color="auto"/>
              <w:bottom w:val="single" w:sz="12" w:space="0" w:color="auto"/>
              <w:right w:val="single" w:sz="12" w:space="0" w:color="auto"/>
            </w:tcBorders>
            <w:vAlign w:val="center"/>
          </w:tcPr>
          <w:p w14:paraId="4DB0FF80" w14:textId="77777777" w:rsidR="00B55F7C" w:rsidRPr="006E1EEC" w:rsidRDefault="00B55F7C" w:rsidP="0005515D">
            <w:pPr>
              <w:jc w:val="center"/>
              <w:rPr>
                <w:rFonts w:ascii="ＭＳ 明朝" w:eastAsia="ＭＳ 明朝" w:hAnsi="ＭＳ 明朝"/>
                <w:sz w:val="22"/>
              </w:rPr>
            </w:pPr>
          </w:p>
        </w:tc>
        <w:tc>
          <w:tcPr>
            <w:tcW w:w="1087" w:type="dxa"/>
            <w:tcBorders>
              <w:top w:val="single" w:sz="4" w:space="0" w:color="auto"/>
              <w:left w:val="single" w:sz="12" w:space="0" w:color="auto"/>
              <w:bottom w:val="single" w:sz="12" w:space="0" w:color="auto"/>
              <w:right w:val="single" w:sz="4" w:space="0" w:color="auto"/>
            </w:tcBorders>
            <w:vAlign w:val="center"/>
          </w:tcPr>
          <w:p w14:paraId="1A46BC0D" w14:textId="77777777" w:rsidR="00B55F7C" w:rsidRPr="006E1EEC" w:rsidRDefault="00B55F7C" w:rsidP="0005515D">
            <w:pPr>
              <w:jc w:val="center"/>
              <w:rPr>
                <w:rFonts w:ascii="ＭＳ 明朝" w:eastAsia="ＭＳ 明朝" w:hAnsi="ＭＳ 明朝"/>
                <w:sz w:val="22"/>
              </w:rPr>
            </w:pPr>
          </w:p>
        </w:tc>
        <w:tc>
          <w:tcPr>
            <w:tcW w:w="1087" w:type="dxa"/>
            <w:tcBorders>
              <w:top w:val="single" w:sz="4" w:space="0" w:color="auto"/>
              <w:left w:val="single" w:sz="4" w:space="0" w:color="auto"/>
              <w:bottom w:val="single" w:sz="12" w:space="0" w:color="auto"/>
              <w:right w:val="single" w:sz="12" w:space="0" w:color="auto"/>
            </w:tcBorders>
            <w:vAlign w:val="center"/>
          </w:tcPr>
          <w:p w14:paraId="26A8FD71" w14:textId="77777777" w:rsidR="00B55F7C" w:rsidRPr="006E1EEC" w:rsidRDefault="00B55F7C" w:rsidP="0005515D">
            <w:pPr>
              <w:jc w:val="center"/>
              <w:rPr>
                <w:rFonts w:ascii="ＭＳ 明朝" w:eastAsia="ＭＳ 明朝" w:hAnsi="ＭＳ 明朝"/>
                <w:sz w:val="22"/>
              </w:rPr>
            </w:pPr>
          </w:p>
        </w:tc>
        <w:tc>
          <w:tcPr>
            <w:tcW w:w="1087" w:type="dxa"/>
            <w:tcBorders>
              <w:top w:val="single" w:sz="4" w:space="0" w:color="auto"/>
              <w:left w:val="single" w:sz="12" w:space="0" w:color="auto"/>
              <w:bottom w:val="single" w:sz="12" w:space="0" w:color="auto"/>
              <w:right w:val="single" w:sz="4" w:space="0" w:color="auto"/>
            </w:tcBorders>
            <w:vAlign w:val="center"/>
          </w:tcPr>
          <w:p w14:paraId="3C0F8CCD" w14:textId="77777777" w:rsidR="00B55F7C" w:rsidRPr="006E1EEC" w:rsidRDefault="00B55F7C" w:rsidP="0005515D">
            <w:pPr>
              <w:jc w:val="center"/>
              <w:rPr>
                <w:rFonts w:ascii="ＭＳ 明朝" w:eastAsia="ＭＳ 明朝" w:hAnsi="ＭＳ 明朝"/>
                <w:sz w:val="22"/>
              </w:rPr>
            </w:pPr>
          </w:p>
        </w:tc>
        <w:tc>
          <w:tcPr>
            <w:tcW w:w="1088" w:type="dxa"/>
            <w:tcBorders>
              <w:top w:val="single" w:sz="4" w:space="0" w:color="auto"/>
              <w:left w:val="single" w:sz="4" w:space="0" w:color="auto"/>
              <w:bottom w:val="single" w:sz="12" w:space="0" w:color="auto"/>
            </w:tcBorders>
            <w:vAlign w:val="center"/>
          </w:tcPr>
          <w:p w14:paraId="3B996984" w14:textId="77777777" w:rsidR="00B55F7C" w:rsidRPr="006E1EEC" w:rsidRDefault="00B55F7C" w:rsidP="0005515D">
            <w:pPr>
              <w:jc w:val="center"/>
              <w:rPr>
                <w:rFonts w:ascii="ＭＳ 明朝" w:eastAsia="ＭＳ 明朝" w:hAnsi="ＭＳ 明朝"/>
                <w:sz w:val="22"/>
              </w:rPr>
            </w:pPr>
          </w:p>
        </w:tc>
      </w:tr>
    </w:tbl>
    <w:p w14:paraId="33D2C0AF" w14:textId="77777777" w:rsidR="0005515D" w:rsidRPr="006E1EEC" w:rsidRDefault="0005515D" w:rsidP="0033542C">
      <w:pPr>
        <w:rPr>
          <w:rFonts w:ascii="ＭＳ 明朝" w:eastAsia="ＭＳ 明朝" w:hAnsi="ＭＳ 明朝"/>
          <w:sz w:val="22"/>
        </w:rPr>
      </w:pPr>
    </w:p>
    <w:p w14:paraId="3736D630" w14:textId="77777777" w:rsidR="00B41954" w:rsidRPr="006E1EEC" w:rsidRDefault="0033542C">
      <w:pPr>
        <w:rPr>
          <w:rFonts w:ascii="ＭＳ 明朝" w:eastAsia="ＭＳ 明朝" w:hAnsi="ＭＳ 明朝"/>
          <w:sz w:val="22"/>
        </w:rPr>
      </w:pPr>
      <w:r>
        <w:rPr>
          <w:rFonts w:ascii="ＭＳ 明朝" w:eastAsia="ＭＳ 明朝" w:hAnsi="ＭＳ 明朝" w:hint="eastAsia"/>
          <w:sz w:val="22"/>
        </w:rPr>
        <w:t>２．評価者意見</w:t>
      </w:r>
      <w:bookmarkStart w:id="0" w:name="_GoBack"/>
      <w:bookmarkEnd w:id="0"/>
    </w:p>
    <w:p w14:paraId="4DC3B665" w14:textId="77777777" w:rsidR="00B55F7C" w:rsidRPr="006E1EEC" w:rsidRDefault="00B55F7C">
      <w:pPr>
        <w:rPr>
          <w:rFonts w:ascii="ＭＳ 明朝" w:eastAsia="ＭＳ 明朝" w:hAnsi="ＭＳ 明朝"/>
          <w:sz w:val="22"/>
        </w:rPr>
      </w:pPr>
      <w:r w:rsidRPr="006E1EEC">
        <w:rPr>
          <w:rFonts w:ascii="ＭＳ 明朝" w:eastAsia="ＭＳ 明朝" w:hAnsi="ＭＳ 明朝" w:hint="eastAsia"/>
          <w:sz w:val="22"/>
          <w:u w:val="dotted"/>
        </w:rPr>
        <w:t xml:space="preserve">　　　　　　　　　　　　　　　　　　　　　　　　　　　　　　　　　　　　　　　　　　　　　　　　　　　　　　　　　　　　　　　　　　　　　　</w:t>
      </w:r>
    </w:p>
    <w:p w14:paraId="68391B0E" w14:textId="77777777" w:rsidR="00B55F7C" w:rsidRPr="006E1EEC" w:rsidRDefault="00B55F7C">
      <w:pPr>
        <w:rPr>
          <w:rFonts w:ascii="ＭＳ 明朝" w:eastAsia="ＭＳ 明朝" w:hAnsi="ＭＳ 明朝"/>
          <w:sz w:val="22"/>
          <w:u w:val="dotted"/>
        </w:rPr>
      </w:pPr>
      <w:r w:rsidRPr="006E1EEC">
        <w:rPr>
          <w:rFonts w:ascii="ＭＳ 明朝" w:eastAsia="ＭＳ 明朝" w:hAnsi="ＭＳ 明朝" w:hint="eastAsia"/>
          <w:sz w:val="22"/>
          <w:u w:val="dotted"/>
        </w:rPr>
        <w:t xml:space="preserve">　　　　　　　　　　　　　　　　　　　　　　　　　　　　　　　　　　　　　　　　　　　　　　　　　　　　　　　　　　　　　　　　　　　　　　</w:t>
      </w:r>
    </w:p>
    <w:p w14:paraId="71CFC42C" w14:textId="77777777" w:rsidR="00B55F7C" w:rsidRPr="006E1EEC" w:rsidRDefault="00B55F7C">
      <w:pPr>
        <w:rPr>
          <w:rFonts w:ascii="ＭＳ 明朝" w:eastAsia="ＭＳ 明朝" w:hAnsi="ＭＳ 明朝"/>
          <w:sz w:val="22"/>
          <w:u w:val="dotted"/>
        </w:rPr>
      </w:pPr>
      <w:r w:rsidRPr="006E1EEC">
        <w:rPr>
          <w:rFonts w:ascii="ＭＳ 明朝" w:eastAsia="ＭＳ 明朝" w:hAnsi="ＭＳ 明朝" w:hint="eastAsia"/>
          <w:sz w:val="22"/>
          <w:u w:val="dotted"/>
        </w:rPr>
        <w:t xml:space="preserve">　　　　　　　　　　　　　　　　　　　　　　　　　　　　　　　　　　　　　　　　　　　　　　　　　　　　　　　　　　　　　　　　　　　　　　</w:t>
      </w:r>
    </w:p>
    <w:p w14:paraId="4AA5AEE4" w14:textId="77777777" w:rsidR="00B55F7C" w:rsidRPr="006E1EEC" w:rsidRDefault="00B55F7C">
      <w:pPr>
        <w:rPr>
          <w:rFonts w:ascii="ＭＳ 明朝" w:eastAsia="ＭＳ 明朝" w:hAnsi="ＭＳ 明朝"/>
          <w:sz w:val="22"/>
          <w:u w:val="dotted"/>
        </w:rPr>
      </w:pPr>
      <w:r w:rsidRPr="006E1EEC">
        <w:rPr>
          <w:rFonts w:ascii="ＭＳ 明朝" w:eastAsia="ＭＳ 明朝" w:hAnsi="ＭＳ 明朝" w:hint="eastAsia"/>
          <w:sz w:val="22"/>
          <w:u w:val="dotted"/>
        </w:rPr>
        <w:t xml:space="preserve">　　　　　　　　　　　　　　　　　　　　　　　　　　　　　　　　　　　　　　　　　　　　　　　　　　　　　　　　　　　　　　　　　　　　　　</w:t>
      </w:r>
    </w:p>
    <w:p w14:paraId="513331AD" w14:textId="77777777" w:rsidR="00B55F7C" w:rsidRPr="006E1EEC" w:rsidRDefault="00B55F7C">
      <w:pPr>
        <w:rPr>
          <w:rFonts w:ascii="ＭＳ 明朝" w:eastAsia="ＭＳ 明朝" w:hAnsi="ＭＳ 明朝"/>
          <w:sz w:val="22"/>
          <w:u w:val="dotted"/>
        </w:rPr>
      </w:pPr>
      <w:r w:rsidRPr="006E1EEC">
        <w:rPr>
          <w:rFonts w:ascii="ＭＳ 明朝" w:eastAsia="ＭＳ 明朝" w:hAnsi="ＭＳ 明朝" w:hint="eastAsia"/>
          <w:sz w:val="22"/>
          <w:u w:val="dotted"/>
        </w:rPr>
        <w:t xml:space="preserve">　　　　　　　　　　　　　　　　　　　　　　　　　　　　　　　　　　　　　　　　　　　　　　　　　　　　　　　　　　　　　　　　　　　　　　</w:t>
      </w:r>
    </w:p>
    <w:p w14:paraId="34059350" w14:textId="77777777" w:rsidR="00B55F7C" w:rsidRPr="006E1EEC" w:rsidRDefault="00B55F7C">
      <w:pPr>
        <w:rPr>
          <w:rFonts w:ascii="ＭＳ 明朝" w:eastAsia="ＭＳ 明朝" w:hAnsi="ＭＳ 明朝"/>
          <w:sz w:val="22"/>
          <w:u w:val="dotted"/>
        </w:rPr>
      </w:pPr>
      <w:r w:rsidRPr="006E1EEC">
        <w:rPr>
          <w:rFonts w:ascii="ＭＳ 明朝" w:eastAsia="ＭＳ 明朝" w:hAnsi="ＭＳ 明朝" w:hint="eastAsia"/>
          <w:sz w:val="22"/>
          <w:u w:val="dotted"/>
        </w:rPr>
        <w:t xml:space="preserve">　　　　　　　　　　　　　　　　　　　　　　　　　　　　　　　　　　　　　　　　　　　　　　　　　　　　　　　　　　　　　　　　　　　　　　</w:t>
      </w:r>
    </w:p>
    <w:p w14:paraId="54F13941" w14:textId="77777777" w:rsidR="00B55F7C" w:rsidRPr="006E1EEC" w:rsidRDefault="00B55F7C">
      <w:pPr>
        <w:rPr>
          <w:rFonts w:ascii="ＭＳ 明朝" w:eastAsia="ＭＳ 明朝" w:hAnsi="ＭＳ 明朝"/>
          <w:sz w:val="22"/>
        </w:rPr>
      </w:pPr>
    </w:p>
    <w:p w14:paraId="452E609C" w14:textId="77777777" w:rsidR="00EF5C56" w:rsidRPr="006E1EEC" w:rsidRDefault="00EF5C56">
      <w:pPr>
        <w:rPr>
          <w:rFonts w:ascii="ＭＳ 明朝" w:eastAsia="ＭＳ 明朝" w:hAnsi="ＭＳ 明朝"/>
          <w:sz w:val="22"/>
        </w:rPr>
      </w:pPr>
    </w:p>
    <w:p w14:paraId="1F3D0D07" w14:textId="77777777" w:rsidR="00B55F7C" w:rsidRPr="006E1EEC" w:rsidRDefault="00B55F7C" w:rsidP="005C5A4A">
      <w:pPr>
        <w:ind w:firstLineChars="100" w:firstLine="220"/>
        <w:rPr>
          <w:rFonts w:ascii="ＭＳ 明朝" w:eastAsia="ＭＳ 明朝" w:hAnsi="ＭＳ 明朝"/>
          <w:sz w:val="22"/>
        </w:rPr>
      </w:pPr>
      <w:r w:rsidRPr="006E1EEC">
        <w:rPr>
          <w:rFonts w:ascii="ＭＳ 明朝" w:eastAsia="ＭＳ 明朝" w:hAnsi="ＭＳ 明朝" w:hint="eastAsia"/>
          <w:sz w:val="22"/>
        </w:rPr>
        <w:t>以上のとおり、相違ありません。</w:t>
      </w:r>
    </w:p>
    <w:p w14:paraId="04297C8B" w14:textId="77777777" w:rsidR="00B55F7C" w:rsidRPr="006E1EEC" w:rsidRDefault="00B55F7C">
      <w:pPr>
        <w:rPr>
          <w:rFonts w:ascii="ＭＳ 明朝" w:eastAsia="ＭＳ 明朝" w:hAnsi="ＭＳ 明朝"/>
          <w:sz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921"/>
        <w:gridCol w:w="921"/>
      </w:tblGrid>
      <w:tr w:rsidR="00B55F7C" w:rsidRPr="006E1EEC" w14:paraId="0888A920" w14:textId="77777777" w:rsidTr="00B55F7C">
        <w:tc>
          <w:tcPr>
            <w:tcW w:w="1560" w:type="dxa"/>
          </w:tcPr>
          <w:p w14:paraId="469BA069" w14:textId="77777777" w:rsidR="00B55F7C" w:rsidRPr="006E1EEC" w:rsidRDefault="00B55F7C" w:rsidP="00B55F7C">
            <w:pPr>
              <w:jc w:val="right"/>
              <w:rPr>
                <w:rFonts w:ascii="ＭＳ 明朝" w:eastAsia="ＭＳ 明朝" w:hAnsi="ＭＳ 明朝"/>
                <w:sz w:val="22"/>
              </w:rPr>
            </w:pPr>
            <w:r w:rsidRPr="006E1EEC">
              <w:rPr>
                <w:rFonts w:ascii="ＭＳ 明朝" w:eastAsia="ＭＳ 明朝" w:hAnsi="ＭＳ 明朝" w:hint="eastAsia"/>
                <w:sz w:val="22"/>
              </w:rPr>
              <w:t>年</w:t>
            </w:r>
          </w:p>
        </w:tc>
        <w:tc>
          <w:tcPr>
            <w:tcW w:w="921" w:type="dxa"/>
          </w:tcPr>
          <w:p w14:paraId="5B65B3A9" w14:textId="77777777" w:rsidR="00B55F7C" w:rsidRPr="006E1EEC" w:rsidRDefault="00B55F7C" w:rsidP="00B55F7C">
            <w:pPr>
              <w:jc w:val="right"/>
              <w:rPr>
                <w:rFonts w:ascii="ＭＳ 明朝" w:eastAsia="ＭＳ 明朝" w:hAnsi="ＭＳ 明朝"/>
                <w:sz w:val="22"/>
              </w:rPr>
            </w:pPr>
            <w:r w:rsidRPr="006E1EEC">
              <w:rPr>
                <w:rFonts w:ascii="ＭＳ 明朝" w:eastAsia="ＭＳ 明朝" w:hAnsi="ＭＳ 明朝" w:hint="eastAsia"/>
                <w:sz w:val="22"/>
              </w:rPr>
              <w:t>月</w:t>
            </w:r>
          </w:p>
        </w:tc>
        <w:tc>
          <w:tcPr>
            <w:tcW w:w="921" w:type="dxa"/>
          </w:tcPr>
          <w:p w14:paraId="67AA3A3A" w14:textId="77777777" w:rsidR="00B55F7C" w:rsidRPr="006E1EEC" w:rsidRDefault="00B55F7C" w:rsidP="00B55F7C">
            <w:pPr>
              <w:jc w:val="right"/>
              <w:rPr>
                <w:rFonts w:ascii="ＭＳ 明朝" w:eastAsia="ＭＳ 明朝" w:hAnsi="ＭＳ 明朝"/>
                <w:sz w:val="22"/>
              </w:rPr>
            </w:pPr>
            <w:r w:rsidRPr="006E1EEC">
              <w:rPr>
                <w:rFonts w:ascii="ＭＳ 明朝" w:eastAsia="ＭＳ 明朝" w:hAnsi="ＭＳ 明朝" w:hint="eastAsia"/>
                <w:sz w:val="22"/>
              </w:rPr>
              <w:t>日</w:t>
            </w:r>
          </w:p>
        </w:tc>
      </w:tr>
    </w:tbl>
    <w:p w14:paraId="3DEC4723" w14:textId="77777777" w:rsidR="000527F2" w:rsidRDefault="000527F2" w:rsidP="000527F2">
      <w:pPr>
        <w:ind w:firstLineChars="1546" w:firstLine="3401"/>
        <w:rPr>
          <w:rFonts w:ascii="ＭＳ 明朝" w:eastAsia="ＭＳ 明朝" w:hAnsi="ＭＳ 明朝"/>
          <w:sz w:val="22"/>
        </w:rPr>
      </w:pPr>
    </w:p>
    <w:p w14:paraId="1237C69C" w14:textId="162ACEC4" w:rsidR="000527F2" w:rsidRDefault="00B55F7C" w:rsidP="000527F2">
      <w:pPr>
        <w:ind w:firstLineChars="1417" w:firstLine="3117"/>
        <w:rPr>
          <w:rFonts w:ascii="ＭＳ 明朝" w:eastAsia="ＭＳ 明朝" w:hAnsi="ＭＳ 明朝"/>
          <w:sz w:val="22"/>
          <w:u w:val="single"/>
        </w:rPr>
      </w:pPr>
      <w:r w:rsidRPr="006E1EEC">
        <w:rPr>
          <w:rFonts w:ascii="ＭＳ 明朝" w:eastAsia="ＭＳ 明朝" w:hAnsi="ＭＳ 明朝" w:hint="eastAsia"/>
          <w:sz w:val="22"/>
        </w:rPr>
        <w:t>評価者</w:t>
      </w:r>
      <w:r w:rsidR="000527F2">
        <w:rPr>
          <w:rFonts w:ascii="ＭＳ 明朝" w:eastAsia="ＭＳ 明朝" w:hAnsi="ＭＳ 明朝" w:hint="eastAsia"/>
          <w:sz w:val="22"/>
        </w:rPr>
        <w:t xml:space="preserve">　</w:t>
      </w:r>
      <w:r w:rsidR="004976CF">
        <w:rPr>
          <w:rFonts w:ascii="ＭＳ 明朝" w:eastAsia="ＭＳ 明朝" w:hAnsi="ＭＳ 明朝" w:hint="eastAsia"/>
          <w:sz w:val="22"/>
        </w:rPr>
        <w:t>役職名</w:t>
      </w:r>
      <w:r w:rsidR="000527F2" w:rsidRPr="000527F2">
        <w:rPr>
          <w:rFonts w:ascii="ＭＳ 明朝" w:eastAsia="ＭＳ 明朝" w:hAnsi="ＭＳ 明朝" w:hint="eastAsia"/>
          <w:sz w:val="22"/>
        </w:rPr>
        <w:t xml:space="preserve">　</w:t>
      </w:r>
      <w:r w:rsidR="000527F2" w:rsidRPr="000527F2">
        <w:rPr>
          <w:rFonts w:ascii="ＭＳ 明朝" w:eastAsia="ＭＳ 明朝" w:hAnsi="ＭＳ 明朝" w:hint="eastAsia"/>
          <w:sz w:val="22"/>
          <w:u w:val="single"/>
        </w:rPr>
        <w:t xml:space="preserve">　　　　　　　　　　　　　　　　　</w:t>
      </w:r>
    </w:p>
    <w:p w14:paraId="61FFCD27" w14:textId="77777777" w:rsidR="000527F2" w:rsidRDefault="000527F2" w:rsidP="000527F2">
      <w:pPr>
        <w:spacing w:line="200" w:lineRule="exact"/>
        <w:ind w:firstLineChars="1800" w:firstLine="3960"/>
        <w:rPr>
          <w:rFonts w:ascii="ＭＳ 明朝" w:eastAsia="ＭＳ 明朝" w:hAnsi="ＭＳ 明朝"/>
          <w:sz w:val="22"/>
        </w:rPr>
      </w:pPr>
    </w:p>
    <w:p w14:paraId="7DCCF33C" w14:textId="31B89BA5" w:rsidR="00B55F7C" w:rsidRDefault="009014C8" w:rsidP="004976CF">
      <w:pPr>
        <w:ind w:firstLineChars="902" w:firstLine="3969"/>
        <w:rPr>
          <w:rFonts w:ascii="ＭＳ 明朝" w:eastAsia="ＭＳ 明朝" w:hAnsi="ＭＳ 明朝"/>
          <w:color w:val="A6A6A6" w:themeColor="background1" w:themeShade="A6"/>
          <w:sz w:val="22"/>
        </w:rPr>
      </w:pPr>
      <w:r w:rsidRPr="004976CF">
        <w:rPr>
          <w:rFonts w:ascii="ＭＳ 明朝" w:eastAsia="ＭＳ 明朝" w:hAnsi="ＭＳ 明朝" w:hint="eastAsia"/>
          <w:spacing w:val="110"/>
          <w:kern w:val="0"/>
          <w:sz w:val="22"/>
          <w:fitText w:val="660" w:id="-1803886336"/>
        </w:rPr>
        <w:t>氏</w:t>
      </w:r>
      <w:r w:rsidRPr="005A773E">
        <w:rPr>
          <w:rFonts w:ascii="ＭＳ 明朝" w:eastAsia="ＭＳ 明朝" w:hAnsi="ＭＳ 明朝" w:hint="eastAsia"/>
          <w:kern w:val="0"/>
          <w:sz w:val="22"/>
          <w:fitText w:val="660" w:id="-1803886336"/>
        </w:rPr>
        <w:t>名</w:t>
      </w:r>
      <w:r w:rsidR="00B55F7C" w:rsidRPr="006E1EEC">
        <w:rPr>
          <w:rFonts w:ascii="ＭＳ 明朝" w:eastAsia="ＭＳ 明朝" w:hAnsi="ＭＳ 明朝" w:hint="eastAsia"/>
          <w:sz w:val="22"/>
        </w:rPr>
        <w:t xml:space="preserve">　</w:t>
      </w:r>
      <w:r w:rsidR="00B55F7C" w:rsidRPr="006E1EEC">
        <w:rPr>
          <w:rFonts w:ascii="ＭＳ 明朝" w:eastAsia="ＭＳ 明朝" w:hAnsi="ＭＳ 明朝" w:hint="eastAsia"/>
          <w:sz w:val="22"/>
          <w:u w:val="single"/>
        </w:rPr>
        <w:t xml:space="preserve">　　　</w:t>
      </w:r>
      <w:r w:rsidR="005669B8" w:rsidRPr="006E1EEC">
        <w:rPr>
          <w:rFonts w:ascii="ＭＳ 明朝" w:eastAsia="ＭＳ 明朝" w:hAnsi="ＭＳ 明朝" w:hint="eastAsia"/>
          <w:sz w:val="22"/>
          <w:u w:val="single"/>
        </w:rPr>
        <w:t xml:space="preserve">　</w:t>
      </w:r>
      <w:r w:rsidR="00B55F7C" w:rsidRPr="006E1EEC">
        <w:rPr>
          <w:rFonts w:ascii="ＭＳ 明朝" w:eastAsia="ＭＳ 明朝" w:hAnsi="ＭＳ 明朝" w:hint="eastAsia"/>
          <w:sz w:val="22"/>
          <w:u w:val="single"/>
        </w:rPr>
        <w:t xml:space="preserve">　　　　　　　　　　　　　</w:t>
      </w:r>
      <w:r w:rsidR="00B55F7C" w:rsidRPr="006E1EEC">
        <w:rPr>
          <w:rFonts w:ascii="ＭＳ 明朝" w:eastAsia="ＭＳ 明朝" w:hAnsi="ＭＳ 明朝" w:hint="eastAsia"/>
          <w:color w:val="A6A6A6" w:themeColor="background1" w:themeShade="A6"/>
          <w:sz w:val="22"/>
        </w:rPr>
        <w:t>㊞</w:t>
      </w:r>
    </w:p>
    <w:p w14:paraId="3A9C30FE" w14:textId="77777777" w:rsidR="00F21967" w:rsidRDefault="00F21967">
      <w:pPr>
        <w:widowControl/>
        <w:jc w:val="left"/>
        <w:rPr>
          <w:rFonts w:ascii="ＭＳ 明朝" w:eastAsia="ＭＳ 明朝" w:hAnsi="ＭＳ 明朝"/>
          <w:color w:val="A6A6A6" w:themeColor="background1" w:themeShade="A6"/>
          <w:sz w:val="22"/>
        </w:rPr>
      </w:pPr>
      <w:r>
        <w:rPr>
          <w:rFonts w:ascii="ＭＳ 明朝" w:eastAsia="ＭＳ 明朝" w:hAnsi="ＭＳ 明朝"/>
          <w:color w:val="A6A6A6" w:themeColor="background1" w:themeShade="A6"/>
          <w:sz w:val="22"/>
        </w:rPr>
        <w:br w:type="page"/>
      </w:r>
    </w:p>
    <w:p w14:paraId="15106534" w14:textId="77777777" w:rsidR="00302009" w:rsidRDefault="00302009" w:rsidP="00302009">
      <w:pPr>
        <w:rPr>
          <w:rFonts w:ascii="ＭＳ 明朝" w:eastAsia="ＭＳ 明朝" w:hAnsi="ＭＳ 明朝"/>
          <w:szCs w:val="21"/>
        </w:rPr>
      </w:pPr>
    </w:p>
    <w:p w14:paraId="31074911" w14:textId="77777777" w:rsidR="0010758C" w:rsidRPr="0076241B" w:rsidRDefault="00F21967" w:rsidP="0010758C">
      <w:pPr>
        <w:rPr>
          <w:rFonts w:ascii="ＭＳ 明朝" w:eastAsia="ＭＳ 明朝" w:hAnsi="ＭＳ 明朝"/>
          <w:szCs w:val="21"/>
        </w:rPr>
      </w:pPr>
      <w:r w:rsidRPr="0076241B">
        <w:rPr>
          <w:rFonts w:ascii="ＭＳ 明朝" w:eastAsia="ＭＳ 明朝" w:hAnsi="ＭＳ 明朝" w:hint="eastAsia"/>
          <w:szCs w:val="21"/>
        </w:rPr>
        <w:t>日本語能力試験</w:t>
      </w:r>
      <w:r w:rsidR="00302009">
        <w:rPr>
          <w:rFonts w:ascii="ＭＳ 明朝" w:eastAsia="ＭＳ 明朝" w:hAnsi="ＭＳ 明朝" w:hint="eastAsia"/>
          <w:szCs w:val="21"/>
        </w:rPr>
        <w:t>（JLPT）</w:t>
      </w:r>
      <w:r w:rsidR="0010758C" w:rsidRPr="0076241B">
        <w:rPr>
          <w:rFonts w:ascii="ＭＳ 明朝" w:eastAsia="ＭＳ 明朝" w:hAnsi="ＭＳ 明朝" w:hint="eastAsia"/>
          <w:szCs w:val="21"/>
        </w:rPr>
        <w:t>認定の目安</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86"/>
        <w:gridCol w:w="849"/>
        <w:gridCol w:w="7489"/>
      </w:tblGrid>
      <w:tr w:rsidR="0010758C" w:rsidRPr="0076241B" w14:paraId="460C0DFC" w14:textId="77777777" w:rsidTr="004F2215">
        <w:tc>
          <w:tcPr>
            <w:tcW w:w="986" w:type="dxa"/>
            <w:tcBorders>
              <w:top w:val="single" w:sz="12" w:space="0" w:color="auto"/>
              <w:bottom w:val="double" w:sz="4" w:space="0" w:color="auto"/>
              <w:right w:val="single" w:sz="12" w:space="0" w:color="auto"/>
            </w:tcBorders>
          </w:tcPr>
          <w:p w14:paraId="7F8AEE75" w14:textId="77777777" w:rsidR="0010758C" w:rsidRPr="0076241B" w:rsidRDefault="0010758C" w:rsidP="0010758C">
            <w:pPr>
              <w:rPr>
                <w:rFonts w:ascii="ＭＳ 明朝" w:eastAsia="ＭＳ 明朝" w:hAnsi="ＭＳ 明朝"/>
                <w:szCs w:val="21"/>
              </w:rPr>
            </w:pPr>
            <w:r w:rsidRPr="0076241B">
              <w:rPr>
                <w:rFonts w:ascii="ＭＳ 明朝" w:eastAsia="ＭＳ 明朝" w:hAnsi="ＭＳ 明朝" w:hint="eastAsia"/>
                <w:szCs w:val="21"/>
              </w:rPr>
              <w:t>レベル</w:t>
            </w:r>
          </w:p>
        </w:tc>
        <w:tc>
          <w:tcPr>
            <w:tcW w:w="8338" w:type="dxa"/>
            <w:gridSpan w:val="2"/>
            <w:tcBorders>
              <w:top w:val="single" w:sz="12" w:space="0" w:color="auto"/>
              <w:left w:val="single" w:sz="12" w:space="0" w:color="auto"/>
              <w:bottom w:val="double" w:sz="4" w:space="0" w:color="auto"/>
            </w:tcBorders>
          </w:tcPr>
          <w:p w14:paraId="0FEB042E" w14:textId="77777777" w:rsidR="0010758C" w:rsidRPr="0076241B" w:rsidRDefault="0010758C" w:rsidP="0010758C">
            <w:pPr>
              <w:jc w:val="center"/>
              <w:rPr>
                <w:rFonts w:ascii="ＭＳ 明朝" w:eastAsia="ＭＳ 明朝" w:hAnsi="ＭＳ 明朝"/>
                <w:szCs w:val="21"/>
              </w:rPr>
            </w:pPr>
            <w:r w:rsidRPr="0076241B">
              <w:rPr>
                <w:rFonts w:ascii="ＭＳ 明朝" w:eastAsia="ＭＳ 明朝" w:hAnsi="ＭＳ 明朝" w:hint="eastAsia"/>
                <w:szCs w:val="21"/>
              </w:rPr>
              <w:t>認定の目安</w:t>
            </w:r>
          </w:p>
        </w:tc>
      </w:tr>
      <w:tr w:rsidR="0010758C" w:rsidRPr="0076241B" w14:paraId="38A67D68" w14:textId="77777777" w:rsidTr="004F2215">
        <w:tc>
          <w:tcPr>
            <w:tcW w:w="986" w:type="dxa"/>
            <w:vMerge w:val="restart"/>
            <w:tcBorders>
              <w:top w:val="double" w:sz="4" w:space="0" w:color="auto"/>
              <w:right w:val="single" w:sz="12" w:space="0" w:color="auto"/>
            </w:tcBorders>
            <w:vAlign w:val="center"/>
          </w:tcPr>
          <w:p w14:paraId="57815C01" w14:textId="77777777" w:rsidR="0010758C" w:rsidRPr="0076241B" w:rsidRDefault="0010758C" w:rsidP="0010758C">
            <w:pPr>
              <w:jc w:val="center"/>
              <w:rPr>
                <w:rFonts w:ascii="ＭＳ 明朝" w:eastAsia="ＭＳ 明朝" w:hAnsi="ＭＳ 明朝"/>
                <w:szCs w:val="21"/>
              </w:rPr>
            </w:pPr>
            <w:r w:rsidRPr="0076241B">
              <w:rPr>
                <w:rFonts w:ascii="ＭＳ 明朝" w:eastAsia="ＭＳ 明朝" w:hAnsi="ＭＳ 明朝" w:hint="eastAsia"/>
                <w:szCs w:val="21"/>
              </w:rPr>
              <w:t>N1</w:t>
            </w:r>
          </w:p>
        </w:tc>
        <w:tc>
          <w:tcPr>
            <w:tcW w:w="8338" w:type="dxa"/>
            <w:gridSpan w:val="2"/>
            <w:tcBorders>
              <w:top w:val="double" w:sz="4" w:space="0" w:color="auto"/>
              <w:left w:val="single" w:sz="12" w:space="0" w:color="auto"/>
            </w:tcBorders>
          </w:tcPr>
          <w:p w14:paraId="18B37BF1" w14:textId="77777777" w:rsidR="0010758C" w:rsidRPr="0076241B" w:rsidRDefault="0010758C" w:rsidP="0010758C">
            <w:pPr>
              <w:ind w:left="210" w:hangingChars="100" w:hanging="210"/>
              <w:rPr>
                <w:rFonts w:ascii="ＭＳ 明朝" w:eastAsia="ＭＳ 明朝" w:hAnsi="ＭＳ 明朝"/>
                <w:szCs w:val="21"/>
              </w:rPr>
            </w:pPr>
            <w:r w:rsidRPr="0076241B">
              <w:rPr>
                <w:rFonts w:ascii="ＭＳ 明朝" w:eastAsia="ＭＳ 明朝" w:hAnsi="ＭＳ 明朝" w:hint="eastAsia"/>
                <w:szCs w:val="21"/>
              </w:rPr>
              <w:t>幅広い場面で使われる日本語を理解することができる</w:t>
            </w:r>
          </w:p>
        </w:tc>
      </w:tr>
      <w:tr w:rsidR="0010758C" w:rsidRPr="0076241B" w14:paraId="7B4C79C2" w14:textId="77777777" w:rsidTr="004F2215">
        <w:tc>
          <w:tcPr>
            <w:tcW w:w="986" w:type="dxa"/>
            <w:vMerge/>
            <w:tcBorders>
              <w:right w:val="single" w:sz="12" w:space="0" w:color="auto"/>
            </w:tcBorders>
            <w:vAlign w:val="center"/>
          </w:tcPr>
          <w:p w14:paraId="6625C2BD" w14:textId="77777777" w:rsidR="0010758C" w:rsidRPr="0076241B" w:rsidRDefault="0010758C" w:rsidP="0010758C">
            <w:pPr>
              <w:jc w:val="center"/>
              <w:rPr>
                <w:rFonts w:ascii="ＭＳ 明朝" w:eastAsia="ＭＳ 明朝" w:hAnsi="ＭＳ 明朝"/>
                <w:szCs w:val="21"/>
              </w:rPr>
            </w:pPr>
          </w:p>
        </w:tc>
        <w:tc>
          <w:tcPr>
            <w:tcW w:w="849" w:type="dxa"/>
            <w:tcBorders>
              <w:top w:val="single" w:sz="6" w:space="0" w:color="auto"/>
              <w:left w:val="single" w:sz="12" w:space="0" w:color="auto"/>
              <w:bottom w:val="single" w:sz="6" w:space="0" w:color="auto"/>
              <w:right w:val="single" w:sz="6" w:space="0" w:color="auto"/>
            </w:tcBorders>
            <w:vAlign w:val="center"/>
          </w:tcPr>
          <w:p w14:paraId="51ACC332" w14:textId="77777777" w:rsidR="0010758C" w:rsidRPr="0076241B" w:rsidRDefault="0010758C" w:rsidP="004F2215">
            <w:pPr>
              <w:jc w:val="center"/>
              <w:rPr>
                <w:rFonts w:ascii="ＭＳ 明朝" w:eastAsia="ＭＳ 明朝" w:hAnsi="ＭＳ 明朝"/>
                <w:szCs w:val="21"/>
              </w:rPr>
            </w:pPr>
            <w:r w:rsidRPr="0076241B">
              <w:rPr>
                <w:rFonts w:ascii="ＭＳ 明朝" w:eastAsia="ＭＳ 明朝" w:hAnsi="ＭＳ 明朝" w:hint="eastAsia"/>
                <w:szCs w:val="21"/>
              </w:rPr>
              <w:t>読む</w:t>
            </w:r>
          </w:p>
        </w:tc>
        <w:tc>
          <w:tcPr>
            <w:tcW w:w="7489" w:type="dxa"/>
            <w:tcBorders>
              <w:top w:val="single" w:sz="6" w:space="0" w:color="auto"/>
              <w:left w:val="single" w:sz="6" w:space="0" w:color="auto"/>
              <w:bottom w:val="single" w:sz="6" w:space="0" w:color="auto"/>
            </w:tcBorders>
          </w:tcPr>
          <w:p w14:paraId="6BC93CA3" w14:textId="77777777" w:rsidR="0010758C" w:rsidRPr="0076241B" w:rsidRDefault="0010758C" w:rsidP="004F2215">
            <w:pPr>
              <w:spacing w:line="320" w:lineRule="exact"/>
              <w:ind w:left="210" w:hangingChars="100" w:hanging="210"/>
              <w:rPr>
                <w:rFonts w:ascii="ＭＳ 明朝" w:eastAsia="ＭＳ 明朝" w:hAnsi="ＭＳ 明朝"/>
                <w:szCs w:val="21"/>
              </w:rPr>
            </w:pPr>
            <w:r w:rsidRPr="0076241B">
              <w:rPr>
                <w:rFonts w:ascii="ＭＳ 明朝" w:eastAsia="ＭＳ 明朝" w:hAnsi="ＭＳ 明朝" w:hint="eastAsia"/>
                <w:szCs w:val="21"/>
              </w:rPr>
              <w:t>・幅広い話題について書かれた新聞の論説、評論など、論理的にやや複雑な文章や抽象度の高い文章などを読んで、文章の構成や内容を理解することができる。</w:t>
            </w:r>
          </w:p>
          <w:p w14:paraId="22283380" w14:textId="77777777" w:rsidR="0010758C" w:rsidRPr="0076241B" w:rsidRDefault="0010758C" w:rsidP="00302009">
            <w:pPr>
              <w:spacing w:line="320" w:lineRule="exact"/>
              <w:ind w:left="210" w:hangingChars="100" w:hanging="210"/>
              <w:rPr>
                <w:rFonts w:ascii="ＭＳ 明朝" w:eastAsia="ＭＳ 明朝" w:hAnsi="ＭＳ 明朝"/>
                <w:szCs w:val="21"/>
              </w:rPr>
            </w:pPr>
            <w:r w:rsidRPr="0076241B">
              <w:rPr>
                <w:rFonts w:ascii="ＭＳ 明朝" w:eastAsia="ＭＳ 明朝" w:hAnsi="ＭＳ 明朝" w:hint="eastAsia"/>
                <w:szCs w:val="21"/>
              </w:rPr>
              <w:t>・さまざまな話題の内容に深みのある読み物を読んで、話の流れや詳細な表現意図を理解することができる。</w:t>
            </w:r>
          </w:p>
        </w:tc>
      </w:tr>
      <w:tr w:rsidR="0010758C" w:rsidRPr="0076241B" w14:paraId="3D7BDF3C" w14:textId="77777777" w:rsidTr="004F2215">
        <w:tc>
          <w:tcPr>
            <w:tcW w:w="986" w:type="dxa"/>
            <w:vMerge/>
            <w:tcBorders>
              <w:bottom w:val="single" w:sz="12" w:space="0" w:color="auto"/>
              <w:right w:val="single" w:sz="12" w:space="0" w:color="auto"/>
            </w:tcBorders>
            <w:vAlign w:val="center"/>
          </w:tcPr>
          <w:p w14:paraId="3FE7F386" w14:textId="77777777" w:rsidR="0010758C" w:rsidRPr="0076241B" w:rsidRDefault="0010758C" w:rsidP="0010758C">
            <w:pPr>
              <w:rPr>
                <w:rFonts w:ascii="ＭＳ 明朝" w:eastAsia="ＭＳ 明朝" w:hAnsi="ＭＳ 明朝"/>
                <w:szCs w:val="21"/>
              </w:rPr>
            </w:pPr>
          </w:p>
        </w:tc>
        <w:tc>
          <w:tcPr>
            <w:tcW w:w="849" w:type="dxa"/>
            <w:tcBorders>
              <w:top w:val="single" w:sz="6" w:space="0" w:color="auto"/>
              <w:left w:val="single" w:sz="12" w:space="0" w:color="auto"/>
              <w:bottom w:val="single" w:sz="12" w:space="0" w:color="auto"/>
              <w:right w:val="single" w:sz="6" w:space="0" w:color="auto"/>
            </w:tcBorders>
            <w:vAlign w:val="center"/>
          </w:tcPr>
          <w:p w14:paraId="407632D2" w14:textId="77777777" w:rsidR="0010758C" w:rsidRPr="0076241B" w:rsidRDefault="0010758C" w:rsidP="004F2215">
            <w:pPr>
              <w:jc w:val="center"/>
              <w:rPr>
                <w:rFonts w:ascii="ＭＳ 明朝" w:eastAsia="ＭＳ 明朝" w:hAnsi="ＭＳ 明朝"/>
                <w:szCs w:val="21"/>
              </w:rPr>
            </w:pPr>
            <w:r w:rsidRPr="0076241B">
              <w:rPr>
                <w:rFonts w:ascii="ＭＳ 明朝" w:eastAsia="ＭＳ 明朝" w:hAnsi="ＭＳ 明朝" w:hint="eastAsia"/>
                <w:szCs w:val="21"/>
              </w:rPr>
              <w:t>聞く</w:t>
            </w:r>
          </w:p>
        </w:tc>
        <w:tc>
          <w:tcPr>
            <w:tcW w:w="7489" w:type="dxa"/>
            <w:tcBorders>
              <w:top w:val="single" w:sz="6" w:space="0" w:color="auto"/>
              <w:left w:val="single" w:sz="6" w:space="0" w:color="auto"/>
              <w:bottom w:val="single" w:sz="12" w:space="0" w:color="auto"/>
            </w:tcBorders>
          </w:tcPr>
          <w:p w14:paraId="118885A6" w14:textId="77777777" w:rsidR="0010758C" w:rsidRPr="0076241B" w:rsidRDefault="0010758C" w:rsidP="00302009">
            <w:pPr>
              <w:spacing w:line="320" w:lineRule="exact"/>
              <w:ind w:left="210" w:hangingChars="100" w:hanging="210"/>
              <w:rPr>
                <w:rFonts w:ascii="ＭＳ 明朝" w:eastAsia="ＭＳ 明朝" w:hAnsi="ＭＳ 明朝"/>
                <w:szCs w:val="21"/>
              </w:rPr>
            </w:pPr>
            <w:r w:rsidRPr="0076241B">
              <w:rPr>
                <w:rFonts w:ascii="ＭＳ 明朝" w:eastAsia="ＭＳ 明朝" w:hAnsi="ＭＳ 明朝" w:hint="eastAsia"/>
                <w:szCs w:val="21"/>
              </w:rPr>
              <w:t>・幅広い場面において自然なスピードの、まとまりのある会話やニュース、講義を聞いて、話の流や内容、登場人物の関係や内容の論理構成などを詳細に理解したり、要旨を把握したりすることができる。</w:t>
            </w:r>
          </w:p>
        </w:tc>
      </w:tr>
      <w:tr w:rsidR="0010758C" w:rsidRPr="0076241B" w14:paraId="511DC480" w14:textId="77777777" w:rsidTr="004F2215">
        <w:tc>
          <w:tcPr>
            <w:tcW w:w="986" w:type="dxa"/>
            <w:vMerge w:val="restart"/>
            <w:tcBorders>
              <w:top w:val="single" w:sz="12" w:space="0" w:color="auto"/>
              <w:right w:val="single" w:sz="12" w:space="0" w:color="auto"/>
            </w:tcBorders>
            <w:vAlign w:val="center"/>
          </w:tcPr>
          <w:p w14:paraId="542FE7E6" w14:textId="77777777" w:rsidR="0010758C" w:rsidRPr="0076241B" w:rsidRDefault="0010758C" w:rsidP="0010758C">
            <w:pPr>
              <w:jc w:val="center"/>
              <w:rPr>
                <w:rFonts w:ascii="ＭＳ 明朝" w:eastAsia="ＭＳ 明朝" w:hAnsi="ＭＳ 明朝"/>
                <w:szCs w:val="21"/>
              </w:rPr>
            </w:pPr>
            <w:r w:rsidRPr="0076241B">
              <w:rPr>
                <w:rFonts w:ascii="ＭＳ 明朝" w:eastAsia="ＭＳ 明朝" w:hAnsi="ＭＳ 明朝" w:hint="eastAsia"/>
                <w:szCs w:val="21"/>
              </w:rPr>
              <w:t>N2</w:t>
            </w:r>
          </w:p>
        </w:tc>
        <w:tc>
          <w:tcPr>
            <w:tcW w:w="8338" w:type="dxa"/>
            <w:gridSpan w:val="2"/>
            <w:tcBorders>
              <w:top w:val="single" w:sz="12" w:space="0" w:color="auto"/>
              <w:left w:val="single" w:sz="12" w:space="0" w:color="auto"/>
              <w:bottom w:val="single" w:sz="6" w:space="0" w:color="auto"/>
            </w:tcBorders>
          </w:tcPr>
          <w:p w14:paraId="4CE039FF" w14:textId="77777777" w:rsidR="0010758C" w:rsidRPr="0076241B" w:rsidRDefault="0010758C" w:rsidP="0010758C">
            <w:pPr>
              <w:rPr>
                <w:rFonts w:ascii="ＭＳ 明朝" w:eastAsia="ＭＳ 明朝" w:hAnsi="ＭＳ 明朝"/>
                <w:szCs w:val="21"/>
              </w:rPr>
            </w:pPr>
            <w:r w:rsidRPr="0076241B">
              <w:rPr>
                <w:rFonts w:ascii="ＭＳ 明朝" w:eastAsia="ＭＳ 明朝" w:hAnsi="ＭＳ 明朝" w:hint="eastAsia"/>
                <w:szCs w:val="21"/>
              </w:rPr>
              <w:t>日常的な場面で使われる日本語の理解に加え、より幅広い場面で使われる日本語をある程度理解することができる</w:t>
            </w:r>
          </w:p>
        </w:tc>
      </w:tr>
      <w:tr w:rsidR="0010758C" w:rsidRPr="0076241B" w14:paraId="58ABF951" w14:textId="77777777" w:rsidTr="004F2215">
        <w:tc>
          <w:tcPr>
            <w:tcW w:w="986" w:type="dxa"/>
            <w:vMerge/>
            <w:tcBorders>
              <w:right w:val="single" w:sz="12" w:space="0" w:color="auto"/>
            </w:tcBorders>
            <w:vAlign w:val="center"/>
          </w:tcPr>
          <w:p w14:paraId="7E084CAC" w14:textId="77777777" w:rsidR="0010758C" w:rsidRPr="0076241B" w:rsidRDefault="0010758C" w:rsidP="0010758C">
            <w:pPr>
              <w:rPr>
                <w:rFonts w:ascii="ＭＳ 明朝" w:eastAsia="ＭＳ 明朝" w:hAnsi="ＭＳ 明朝"/>
                <w:szCs w:val="21"/>
              </w:rPr>
            </w:pPr>
          </w:p>
        </w:tc>
        <w:tc>
          <w:tcPr>
            <w:tcW w:w="849" w:type="dxa"/>
            <w:tcBorders>
              <w:top w:val="single" w:sz="6" w:space="0" w:color="auto"/>
              <w:left w:val="single" w:sz="12" w:space="0" w:color="auto"/>
              <w:bottom w:val="single" w:sz="6" w:space="0" w:color="auto"/>
              <w:right w:val="single" w:sz="6" w:space="0" w:color="auto"/>
            </w:tcBorders>
            <w:vAlign w:val="center"/>
          </w:tcPr>
          <w:p w14:paraId="1F724B16" w14:textId="77777777" w:rsidR="0010758C" w:rsidRPr="0076241B" w:rsidRDefault="0010758C" w:rsidP="004F2215">
            <w:pPr>
              <w:jc w:val="center"/>
              <w:rPr>
                <w:rFonts w:ascii="ＭＳ 明朝" w:eastAsia="ＭＳ 明朝" w:hAnsi="ＭＳ 明朝"/>
                <w:szCs w:val="21"/>
              </w:rPr>
            </w:pPr>
            <w:r w:rsidRPr="0076241B">
              <w:rPr>
                <w:rFonts w:ascii="ＭＳ 明朝" w:eastAsia="ＭＳ 明朝" w:hAnsi="ＭＳ 明朝" w:hint="eastAsia"/>
                <w:szCs w:val="21"/>
              </w:rPr>
              <w:t>読む</w:t>
            </w:r>
          </w:p>
        </w:tc>
        <w:tc>
          <w:tcPr>
            <w:tcW w:w="7489" w:type="dxa"/>
            <w:tcBorders>
              <w:top w:val="single" w:sz="6" w:space="0" w:color="auto"/>
              <w:left w:val="single" w:sz="6" w:space="0" w:color="auto"/>
              <w:bottom w:val="single" w:sz="6" w:space="0" w:color="auto"/>
            </w:tcBorders>
          </w:tcPr>
          <w:p w14:paraId="7EB75458" w14:textId="77777777" w:rsidR="0010758C" w:rsidRPr="0076241B" w:rsidRDefault="0010758C" w:rsidP="004F2215">
            <w:pPr>
              <w:spacing w:line="320" w:lineRule="exact"/>
              <w:ind w:left="210" w:hangingChars="100" w:hanging="210"/>
              <w:rPr>
                <w:rFonts w:ascii="ＭＳ 明朝" w:eastAsia="ＭＳ 明朝" w:hAnsi="ＭＳ 明朝"/>
                <w:szCs w:val="21"/>
              </w:rPr>
            </w:pPr>
            <w:r w:rsidRPr="0076241B">
              <w:rPr>
                <w:rFonts w:ascii="ＭＳ 明朝" w:eastAsia="ＭＳ 明朝" w:hAnsi="ＭＳ 明朝" w:hint="eastAsia"/>
                <w:szCs w:val="21"/>
              </w:rPr>
              <w:t>・幅広い話題について書かれた新聞や雑誌の記事・解説、平易な評論など、論旨が明快な文章を読んで文章の内容を理解することができる。</w:t>
            </w:r>
          </w:p>
          <w:p w14:paraId="5A2BAD80" w14:textId="77777777" w:rsidR="0010758C" w:rsidRPr="0076241B" w:rsidRDefault="0010758C" w:rsidP="00302009">
            <w:pPr>
              <w:spacing w:line="320" w:lineRule="exact"/>
              <w:ind w:left="210" w:hangingChars="100" w:hanging="210"/>
              <w:rPr>
                <w:rFonts w:ascii="ＭＳ 明朝" w:eastAsia="ＭＳ 明朝" w:hAnsi="ＭＳ 明朝"/>
                <w:szCs w:val="21"/>
              </w:rPr>
            </w:pPr>
            <w:r w:rsidRPr="0076241B">
              <w:rPr>
                <w:rFonts w:ascii="ＭＳ 明朝" w:eastAsia="ＭＳ 明朝" w:hAnsi="ＭＳ 明朝" w:hint="eastAsia"/>
                <w:szCs w:val="21"/>
              </w:rPr>
              <w:t>・一般的な話題に関する読み物ものを読んで、話の流れや表現意図を理解することができる。</w:t>
            </w:r>
          </w:p>
        </w:tc>
      </w:tr>
      <w:tr w:rsidR="0010758C" w:rsidRPr="0076241B" w14:paraId="73BE7DCD" w14:textId="77777777" w:rsidTr="004F2215">
        <w:tc>
          <w:tcPr>
            <w:tcW w:w="986" w:type="dxa"/>
            <w:vMerge/>
            <w:tcBorders>
              <w:bottom w:val="single" w:sz="12" w:space="0" w:color="auto"/>
              <w:right w:val="single" w:sz="12" w:space="0" w:color="auto"/>
            </w:tcBorders>
            <w:vAlign w:val="center"/>
          </w:tcPr>
          <w:p w14:paraId="58886EE4" w14:textId="77777777" w:rsidR="0010758C" w:rsidRPr="0076241B" w:rsidRDefault="0010758C" w:rsidP="0010758C">
            <w:pPr>
              <w:rPr>
                <w:rFonts w:ascii="ＭＳ 明朝" w:eastAsia="ＭＳ 明朝" w:hAnsi="ＭＳ 明朝"/>
                <w:szCs w:val="21"/>
              </w:rPr>
            </w:pPr>
          </w:p>
        </w:tc>
        <w:tc>
          <w:tcPr>
            <w:tcW w:w="849" w:type="dxa"/>
            <w:tcBorders>
              <w:top w:val="single" w:sz="6" w:space="0" w:color="auto"/>
              <w:left w:val="single" w:sz="12" w:space="0" w:color="auto"/>
              <w:bottom w:val="single" w:sz="12" w:space="0" w:color="auto"/>
              <w:right w:val="single" w:sz="6" w:space="0" w:color="auto"/>
            </w:tcBorders>
            <w:vAlign w:val="center"/>
          </w:tcPr>
          <w:p w14:paraId="05131233" w14:textId="77777777" w:rsidR="0010758C" w:rsidRPr="0076241B" w:rsidRDefault="0010758C" w:rsidP="004F2215">
            <w:pPr>
              <w:jc w:val="center"/>
              <w:rPr>
                <w:rFonts w:ascii="ＭＳ 明朝" w:eastAsia="ＭＳ 明朝" w:hAnsi="ＭＳ 明朝"/>
                <w:szCs w:val="21"/>
              </w:rPr>
            </w:pPr>
            <w:r w:rsidRPr="0076241B">
              <w:rPr>
                <w:rFonts w:ascii="ＭＳ 明朝" w:eastAsia="ＭＳ 明朝" w:hAnsi="ＭＳ 明朝" w:hint="eastAsia"/>
                <w:szCs w:val="21"/>
              </w:rPr>
              <w:t>聞く</w:t>
            </w:r>
          </w:p>
        </w:tc>
        <w:tc>
          <w:tcPr>
            <w:tcW w:w="7489" w:type="dxa"/>
            <w:tcBorders>
              <w:top w:val="single" w:sz="6" w:space="0" w:color="auto"/>
              <w:left w:val="single" w:sz="6" w:space="0" w:color="auto"/>
              <w:bottom w:val="single" w:sz="12" w:space="0" w:color="auto"/>
            </w:tcBorders>
          </w:tcPr>
          <w:p w14:paraId="47ADDB2F" w14:textId="77777777" w:rsidR="0076241B" w:rsidRPr="0076241B" w:rsidRDefault="0010758C" w:rsidP="00302009">
            <w:pPr>
              <w:spacing w:line="320" w:lineRule="exact"/>
              <w:ind w:left="210" w:hangingChars="100" w:hanging="210"/>
              <w:rPr>
                <w:rFonts w:ascii="ＭＳ 明朝" w:eastAsia="ＭＳ 明朝" w:hAnsi="ＭＳ 明朝"/>
                <w:szCs w:val="21"/>
              </w:rPr>
            </w:pPr>
            <w:r w:rsidRPr="0076241B">
              <w:rPr>
                <w:rFonts w:ascii="ＭＳ 明朝" w:eastAsia="ＭＳ 明朝" w:hAnsi="ＭＳ 明朝" w:hint="eastAsia"/>
                <w:szCs w:val="21"/>
              </w:rPr>
              <w:t>・日常的な場面に加えて幅広い場面で、自然に近いスピードの、まとまりのある会話やニュースを聞いて、話の流れや内容、登場人物の関係を理解したり、要旨を把握したりすることができる。</w:t>
            </w:r>
          </w:p>
        </w:tc>
      </w:tr>
      <w:tr w:rsidR="0076241B" w:rsidRPr="0076241B" w14:paraId="18B169C1" w14:textId="77777777" w:rsidTr="004F2215">
        <w:tc>
          <w:tcPr>
            <w:tcW w:w="986" w:type="dxa"/>
            <w:vMerge w:val="restart"/>
            <w:tcBorders>
              <w:top w:val="single" w:sz="12" w:space="0" w:color="auto"/>
              <w:right w:val="single" w:sz="12" w:space="0" w:color="auto"/>
            </w:tcBorders>
            <w:vAlign w:val="center"/>
          </w:tcPr>
          <w:p w14:paraId="6DED189B" w14:textId="77777777" w:rsidR="0076241B" w:rsidRPr="0076241B" w:rsidRDefault="0076241B" w:rsidP="0076241B">
            <w:pPr>
              <w:jc w:val="center"/>
              <w:rPr>
                <w:rFonts w:ascii="ＭＳ 明朝" w:eastAsia="ＭＳ 明朝" w:hAnsi="ＭＳ 明朝"/>
                <w:szCs w:val="21"/>
              </w:rPr>
            </w:pPr>
            <w:r w:rsidRPr="0076241B">
              <w:rPr>
                <w:rFonts w:ascii="ＭＳ 明朝" w:eastAsia="ＭＳ 明朝" w:hAnsi="ＭＳ 明朝" w:hint="eastAsia"/>
                <w:szCs w:val="21"/>
              </w:rPr>
              <w:t>N3</w:t>
            </w:r>
          </w:p>
        </w:tc>
        <w:tc>
          <w:tcPr>
            <w:tcW w:w="8338" w:type="dxa"/>
            <w:gridSpan w:val="2"/>
            <w:tcBorders>
              <w:top w:val="single" w:sz="12" w:space="0" w:color="auto"/>
              <w:left w:val="single" w:sz="12" w:space="0" w:color="auto"/>
              <w:bottom w:val="single" w:sz="6" w:space="0" w:color="auto"/>
            </w:tcBorders>
          </w:tcPr>
          <w:p w14:paraId="3BD5EB52" w14:textId="77777777" w:rsidR="0076241B" w:rsidRPr="0076241B" w:rsidRDefault="0076241B" w:rsidP="0076241B">
            <w:pPr>
              <w:rPr>
                <w:rFonts w:ascii="ＭＳ 明朝" w:eastAsia="ＭＳ 明朝" w:hAnsi="ＭＳ 明朝"/>
                <w:szCs w:val="21"/>
              </w:rPr>
            </w:pPr>
            <w:r w:rsidRPr="0076241B">
              <w:rPr>
                <w:rFonts w:ascii="ＭＳ 明朝" w:eastAsia="ＭＳ 明朝" w:hAnsi="ＭＳ 明朝" w:hint="eastAsia"/>
                <w:szCs w:val="21"/>
              </w:rPr>
              <w:t>日常的な場面で使われる日本語をある程度理解することができる</w:t>
            </w:r>
          </w:p>
        </w:tc>
      </w:tr>
      <w:tr w:rsidR="0076241B" w:rsidRPr="0076241B" w14:paraId="5A0A468F" w14:textId="77777777" w:rsidTr="004F2215">
        <w:tc>
          <w:tcPr>
            <w:tcW w:w="986" w:type="dxa"/>
            <w:vMerge/>
            <w:tcBorders>
              <w:top w:val="single" w:sz="6" w:space="0" w:color="auto"/>
              <w:right w:val="single" w:sz="12" w:space="0" w:color="auto"/>
            </w:tcBorders>
            <w:vAlign w:val="center"/>
          </w:tcPr>
          <w:p w14:paraId="6932D718" w14:textId="77777777" w:rsidR="0076241B" w:rsidRPr="0076241B" w:rsidRDefault="0076241B" w:rsidP="0010758C">
            <w:pPr>
              <w:rPr>
                <w:rFonts w:ascii="ＭＳ 明朝" w:eastAsia="ＭＳ 明朝" w:hAnsi="ＭＳ 明朝"/>
                <w:szCs w:val="21"/>
              </w:rPr>
            </w:pPr>
          </w:p>
        </w:tc>
        <w:tc>
          <w:tcPr>
            <w:tcW w:w="849" w:type="dxa"/>
            <w:tcBorders>
              <w:top w:val="single" w:sz="6" w:space="0" w:color="auto"/>
              <w:left w:val="single" w:sz="12" w:space="0" w:color="auto"/>
              <w:bottom w:val="single" w:sz="6" w:space="0" w:color="auto"/>
              <w:right w:val="single" w:sz="6" w:space="0" w:color="auto"/>
            </w:tcBorders>
            <w:vAlign w:val="center"/>
          </w:tcPr>
          <w:p w14:paraId="5E72A695" w14:textId="77777777" w:rsidR="0076241B" w:rsidRPr="0076241B" w:rsidRDefault="0076241B" w:rsidP="004F2215">
            <w:pPr>
              <w:jc w:val="center"/>
              <w:rPr>
                <w:rFonts w:ascii="ＭＳ 明朝" w:eastAsia="ＭＳ 明朝" w:hAnsi="ＭＳ 明朝"/>
                <w:szCs w:val="21"/>
              </w:rPr>
            </w:pPr>
            <w:r w:rsidRPr="0076241B">
              <w:rPr>
                <w:rFonts w:ascii="ＭＳ 明朝" w:eastAsia="ＭＳ 明朝" w:hAnsi="ＭＳ 明朝" w:hint="eastAsia"/>
                <w:szCs w:val="21"/>
              </w:rPr>
              <w:t>読む</w:t>
            </w:r>
          </w:p>
        </w:tc>
        <w:tc>
          <w:tcPr>
            <w:tcW w:w="7489" w:type="dxa"/>
            <w:tcBorders>
              <w:top w:val="single" w:sz="6" w:space="0" w:color="auto"/>
              <w:left w:val="single" w:sz="6" w:space="0" w:color="auto"/>
              <w:bottom w:val="single" w:sz="6" w:space="0" w:color="auto"/>
            </w:tcBorders>
          </w:tcPr>
          <w:p w14:paraId="6F6D8D6C" w14:textId="77777777" w:rsidR="0076241B" w:rsidRPr="0076241B" w:rsidRDefault="0076241B" w:rsidP="004F2215">
            <w:pPr>
              <w:spacing w:line="320" w:lineRule="exact"/>
              <w:ind w:left="210" w:hangingChars="100" w:hanging="210"/>
              <w:rPr>
                <w:rFonts w:ascii="ＭＳ 明朝" w:eastAsia="ＭＳ 明朝" w:hAnsi="ＭＳ 明朝"/>
                <w:szCs w:val="21"/>
              </w:rPr>
            </w:pPr>
            <w:r w:rsidRPr="0076241B">
              <w:rPr>
                <w:rFonts w:ascii="ＭＳ 明朝" w:eastAsia="ＭＳ 明朝" w:hAnsi="ＭＳ 明朝" w:hint="eastAsia"/>
                <w:szCs w:val="21"/>
              </w:rPr>
              <w:t>・日常的な話題について書かれた具体的な内容を表す文章を、読んで理解することができる。</w:t>
            </w:r>
          </w:p>
          <w:p w14:paraId="58D76CA2" w14:textId="77777777" w:rsidR="0076241B" w:rsidRDefault="0076241B" w:rsidP="004F2215">
            <w:pPr>
              <w:spacing w:line="320" w:lineRule="exact"/>
              <w:ind w:left="210" w:hangingChars="100" w:hanging="210"/>
              <w:rPr>
                <w:rFonts w:ascii="ＭＳ 明朝" w:eastAsia="ＭＳ 明朝" w:hAnsi="ＭＳ 明朝"/>
                <w:szCs w:val="21"/>
              </w:rPr>
            </w:pPr>
            <w:r w:rsidRPr="0076241B">
              <w:rPr>
                <w:rFonts w:ascii="ＭＳ 明朝" w:eastAsia="ＭＳ 明朝" w:hAnsi="ＭＳ 明朝" w:hint="eastAsia"/>
                <w:szCs w:val="21"/>
              </w:rPr>
              <w:t>・新聞の見出しなどから情報の概要をつかむことができる。</w:t>
            </w:r>
          </w:p>
          <w:p w14:paraId="5B6F5B31" w14:textId="77777777" w:rsidR="0076241B" w:rsidRPr="0076241B" w:rsidRDefault="0076241B" w:rsidP="00302009">
            <w:pPr>
              <w:spacing w:line="320" w:lineRule="exact"/>
              <w:ind w:left="210" w:hangingChars="100" w:hanging="210"/>
              <w:rPr>
                <w:rFonts w:ascii="ＭＳ 明朝" w:eastAsia="ＭＳ 明朝" w:hAnsi="ＭＳ 明朝"/>
                <w:szCs w:val="21"/>
              </w:rPr>
            </w:pPr>
            <w:r w:rsidRPr="0076241B">
              <w:rPr>
                <w:rFonts w:ascii="ＭＳ 明朝" w:eastAsia="ＭＳ 明朝" w:hAnsi="ＭＳ 明朝" w:hint="eastAsia"/>
                <w:szCs w:val="21"/>
              </w:rPr>
              <w:t>・日常的な場面で目にする難易度がやや高い文章は、言い換え表現が与えられれば、要旨を理解することができる。</w:t>
            </w:r>
          </w:p>
        </w:tc>
      </w:tr>
      <w:tr w:rsidR="0076241B" w:rsidRPr="0076241B" w14:paraId="14D786BE" w14:textId="77777777" w:rsidTr="004F2215">
        <w:tc>
          <w:tcPr>
            <w:tcW w:w="986" w:type="dxa"/>
            <w:vMerge/>
            <w:tcBorders>
              <w:top w:val="single" w:sz="6" w:space="0" w:color="auto"/>
              <w:bottom w:val="single" w:sz="12" w:space="0" w:color="auto"/>
              <w:right w:val="single" w:sz="12" w:space="0" w:color="auto"/>
            </w:tcBorders>
            <w:vAlign w:val="center"/>
          </w:tcPr>
          <w:p w14:paraId="5741BB08" w14:textId="77777777" w:rsidR="0076241B" w:rsidRPr="0076241B" w:rsidRDefault="0076241B" w:rsidP="0010758C">
            <w:pPr>
              <w:rPr>
                <w:rFonts w:ascii="ＭＳ 明朝" w:eastAsia="ＭＳ 明朝" w:hAnsi="ＭＳ 明朝"/>
                <w:szCs w:val="21"/>
              </w:rPr>
            </w:pPr>
          </w:p>
        </w:tc>
        <w:tc>
          <w:tcPr>
            <w:tcW w:w="849" w:type="dxa"/>
            <w:tcBorders>
              <w:top w:val="single" w:sz="6" w:space="0" w:color="auto"/>
              <w:left w:val="single" w:sz="12" w:space="0" w:color="auto"/>
              <w:bottom w:val="single" w:sz="12" w:space="0" w:color="auto"/>
              <w:right w:val="single" w:sz="6" w:space="0" w:color="auto"/>
            </w:tcBorders>
            <w:vAlign w:val="center"/>
          </w:tcPr>
          <w:p w14:paraId="0FB10F01" w14:textId="77777777" w:rsidR="0076241B" w:rsidRPr="0076241B" w:rsidRDefault="0076241B" w:rsidP="004F2215">
            <w:pPr>
              <w:jc w:val="center"/>
              <w:rPr>
                <w:rFonts w:ascii="ＭＳ 明朝" w:eastAsia="ＭＳ 明朝" w:hAnsi="ＭＳ 明朝"/>
                <w:szCs w:val="21"/>
              </w:rPr>
            </w:pPr>
            <w:r w:rsidRPr="0076241B">
              <w:rPr>
                <w:rFonts w:ascii="ＭＳ 明朝" w:eastAsia="ＭＳ 明朝" w:hAnsi="ＭＳ 明朝" w:hint="eastAsia"/>
                <w:szCs w:val="21"/>
              </w:rPr>
              <w:t>聞く</w:t>
            </w:r>
          </w:p>
        </w:tc>
        <w:tc>
          <w:tcPr>
            <w:tcW w:w="7489" w:type="dxa"/>
            <w:tcBorders>
              <w:top w:val="single" w:sz="6" w:space="0" w:color="auto"/>
              <w:left w:val="single" w:sz="6" w:space="0" w:color="auto"/>
              <w:bottom w:val="single" w:sz="12" w:space="0" w:color="auto"/>
            </w:tcBorders>
          </w:tcPr>
          <w:p w14:paraId="16995ED3" w14:textId="77777777" w:rsidR="0076241B" w:rsidRPr="0076241B" w:rsidRDefault="0076241B" w:rsidP="00302009">
            <w:pPr>
              <w:spacing w:line="320" w:lineRule="exact"/>
              <w:ind w:left="210" w:hangingChars="100" w:hanging="210"/>
              <w:rPr>
                <w:rFonts w:ascii="ＭＳ 明朝" w:eastAsia="ＭＳ 明朝" w:hAnsi="ＭＳ 明朝"/>
                <w:szCs w:val="21"/>
              </w:rPr>
            </w:pPr>
            <w:r>
              <w:rPr>
                <w:rFonts w:ascii="ＭＳ 明朝" w:eastAsia="ＭＳ 明朝" w:hAnsi="ＭＳ 明朝" w:hint="eastAsia"/>
                <w:szCs w:val="21"/>
              </w:rPr>
              <w:t>・</w:t>
            </w:r>
            <w:r w:rsidRPr="0076241B">
              <w:rPr>
                <w:rFonts w:ascii="ＭＳ 明朝" w:eastAsia="ＭＳ 明朝" w:hAnsi="ＭＳ 明朝" w:hint="eastAsia"/>
                <w:szCs w:val="21"/>
              </w:rPr>
              <w:t>日常的な場面で、やや自然に近いスピードのまとまりのある会話を聞いて、話の具体的な内容を登場人物の関係などとあわせてほぼ理解できる。</w:t>
            </w:r>
          </w:p>
        </w:tc>
      </w:tr>
      <w:tr w:rsidR="0076241B" w:rsidRPr="0076241B" w14:paraId="269073C9" w14:textId="77777777" w:rsidTr="004F2215">
        <w:tc>
          <w:tcPr>
            <w:tcW w:w="986" w:type="dxa"/>
            <w:vMerge w:val="restart"/>
            <w:tcBorders>
              <w:top w:val="single" w:sz="12" w:space="0" w:color="auto"/>
              <w:right w:val="single" w:sz="12" w:space="0" w:color="auto"/>
            </w:tcBorders>
            <w:vAlign w:val="center"/>
          </w:tcPr>
          <w:p w14:paraId="2B58E271" w14:textId="77777777" w:rsidR="0076241B" w:rsidRPr="0076241B" w:rsidRDefault="0076241B" w:rsidP="00777673">
            <w:pPr>
              <w:jc w:val="center"/>
              <w:rPr>
                <w:rFonts w:ascii="ＭＳ 明朝" w:eastAsia="ＭＳ 明朝" w:hAnsi="ＭＳ 明朝"/>
                <w:szCs w:val="21"/>
              </w:rPr>
            </w:pPr>
            <w:r w:rsidRPr="0076241B">
              <w:rPr>
                <w:rFonts w:ascii="ＭＳ 明朝" w:eastAsia="ＭＳ 明朝" w:hAnsi="ＭＳ 明朝" w:hint="eastAsia"/>
                <w:szCs w:val="21"/>
              </w:rPr>
              <w:t>N4</w:t>
            </w:r>
          </w:p>
        </w:tc>
        <w:tc>
          <w:tcPr>
            <w:tcW w:w="8338" w:type="dxa"/>
            <w:gridSpan w:val="2"/>
            <w:tcBorders>
              <w:top w:val="single" w:sz="12" w:space="0" w:color="auto"/>
              <w:left w:val="single" w:sz="12" w:space="0" w:color="auto"/>
              <w:bottom w:val="single" w:sz="6" w:space="0" w:color="auto"/>
            </w:tcBorders>
          </w:tcPr>
          <w:p w14:paraId="0BF3E478" w14:textId="77777777" w:rsidR="0076241B" w:rsidRPr="0076241B" w:rsidRDefault="0076241B" w:rsidP="0076241B">
            <w:pPr>
              <w:rPr>
                <w:rFonts w:ascii="ＭＳ 明朝" w:eastAsia="ＭＳ 明朝" w:hAnsi="ＭＳ 明朝"/>
                <w:szCs w:val="21"/>
              </w:rPr>
            </w:pPr>
            <w:r w:rsidRPr="0076241B">
              <w:rPr>
                <w:rFonts w:ascii="ＭＳ 明朝" w:eastAsia="ＭＳ 明朝" w:hAnsi="ＭＳ 明朝" w:hint="eastAsia"/>
                <w:szCs w:val="21"/>
              </w:rPr>
              <w:t>基本的な日本語を理解することができる</w:t>
            </w:r>
          </w:p>
        </w:tc>
      </w:tr>
      <w:tr w:rsidR="0076241B" w:rsidRPr="0076241B" w14:paraId="141FEF1F" w14:textId="77777777" w:rsidTr="004F2215">
        <w:tc>
          <w:tcPr>
            <w:tcW w:w="986" w:type="dxa"/>
            <w:vMerge/>
            <w:tcBorders>
              <w:top w:val="single" w:sz="6" w:space="0" w:color="auto"/>
              <w:right w:val="single" w:sz="12" w:space="0" w:color="auto"/>
            </w:tcBorders>
            <w:vAlign w:val="center"/>
          </w:tcPr>
          <w:p w14:paraId="0EB6B599" w14:textId="77777777" w:rsidR="0076241B" w:rsidRPr="0076241B" w:rsidRDefault="0076241B" w:rsidP="00777673">
            <w:pPr>
              <w:rPr>
                <w:rFonts w:ascii="ＭＳ 明朝" w:eastAsia="ＭＳ 明朝" w:hAnsi="ＭＳ 明朝"/>
                <w:szCs w:val="21"/>
              </w:rPr>
            </w:pPr>
          </w:p>
        </w:tc>
        <w:tc>
          <w:tcPr>
            <w:tcW w:w="849" w:type="dxa"/>
            <w:tcBorders>
              <w:top w:val="single" w:sz="6" w:space="0" w:color="auto"/>
              <w:left w:val="single" w:sz="12" w:space="0" w:color="auto"/>
              <w:bottom w:val="single" w:sz="6" w:space="0" w:color="auto"/>
              <w:right w:val="single" w:sz="6" w:space="0" w:color="auto"/>
            </w:tcBorders>
            <w:vAlign w:val="center"/>
          </w:tcPr>
          <w:p w14:paraId="12615E51" w14:textId="77777777" w:rsidR="0076241B" w:rsidRPr="0076241B" w:rsidRDefault="0076241B" w:rsidP="004F2215">
            <w:pPr>
              <w:jc w:val="center"/>
              <w:rPr>
                <w:rFonts w:ascii="ＭＳ 明朝" w:eastAsia="ＭＳ 明朝" w:hAnsi="ＭＳ 明朝"/>
                <w:szCs w:val="21"/>
              </w:rPr>
            </w:pPr>
            <w:r>
              <w:rPr>
                <w:rFonts w:ascii="ＭＳ 明朝" w:eastAsia="ＭＳ 明朝" w:hAnsi="ＭＳ 明朝" w:hint="eastAsia"/>
                <w:szCs w:val="21"/>
              </w:rPr>
              <w:t>読む</w:t>
            </w:r>
          </w:p>
        </w:tc>
        <w:tc>
          <w:tcPr>
            <w:tcW w:w="7489" w:type="dxa"/>
            <w:tcBorders>
              <w:top w:val="single" w:sz="6" w:space="0" w:color="auto"/>
              <w:left w:val="single" w:sz="6" w:space="0" w:color="auto"/>
              <w:bottom w:val="single" w:sz="6" w:space="0" w:color="auto"/>
            </w:tcBorders>
          </w:tcPr>
          <w:p w14:paraId="3C6BF197" w14:textId="77777777" w:rsidR="00385081" w:rsidRPr="00385081" w:rsidRDefault="00385081" w:rsidP="00302009">
            <w:pPr>
              <w:spacing w:line="320" w:lineRule="exact"/>
              <w:ind w:left="210" w:hangingChars="100" w:hanging="210"/>
              <w:rPr>
                <w:rFonts w:ascii="ＭＳ 明朝" w:eastAsia="ＭＳ 明朝" w:hAnsi="ＭＳ 明朝"/>
                <w:szCs w:val="21"/>
              </w:rPr>
            </w:pPr>
            <w:r>
              <w:rPr>
                <w:rFonts w:ascii="ＭＳ 明朝" w:eastAsia="ＭＳ 明朝" w:hAnsi="ＭＳ 明朝" w:hint="eastAsia"/>
                <w:szCs w:val="21"/>
              </w:rPr>
              <w:t>・</w:t>
            </w:r>
            <w:r w:rsidRPr="00385081">
              <w:rPr>
                <w:rFonts w:ascii="ＭＳ 明朝" w:eastAsia="ＭＳ 明朝" w:hAnsi="ＭＳ 明朝" w:hint="eastAsia"/>
                <w:szCs w:val="21"/>
              </w:rPr>
              <w:t>基本的な語彙や漢字を使って書かれた日常生活の中でも身近な話題の文章を、読んで理解することができる。</w:t>
            </w:r>
          </w:p>
        </w:tc>
      </w:tr>
      <w:tr w:rsidR="0076241B" w:rsidRPr="0076241B" w14:paraId="72BF43FC" w14:textId="77777777" w:rsidTr="004F2215">
        <w:tc>
          <w:tcPr>
            <w:tcW w:w="986" w:type="dxa"/>
            <w:vMerge/>
            <w:tcBorders>
              <w:top w:val="single" w:sz="6" w:space="0" w:color="auto"/>
              <w:bottom w:val="single" w:sz="12" w:space="0" w:color="auto"/>
              <w:right w:val="single" w:sz="12" w:space="0" w:color="auto"/>
            </w:tcBorders>
            <w:vAlign w:val="center"/>
          </w:tcPr>
          <w:p w14:paraId="282533C2" w14:textId="77777777" w:rsidR="0076241B" w:rsidRPr="0076241B" w:rsidRDefault="0076241B" w:rsidP="00777673">
            <w:pPr>
              <w:rPr>
                <w:rFonts w:ascii="ＭＳ 明朝" w:eastAsia="ＭＳ 明朝" w:hAnsi="ＭＳ 明朝"/>
                <w:szCs w:val="21"/>
              </w:rPr>
            </w:pPr>
          </w:p>
        </w:tc>
        <w:tc>
          <w:tcPr>
            <w:tcW w:w="849" w:type="dxa"/>
            <w:tcBorders>
              <w:top w:val="single" w:sz="6" w:space="0" w:color="auto"/>
              <w:left w:val="single" w:sz="12" w:space="0" w:color="auto"/>
              <w:bottom w:val="single" w:sz="12" w:space="0" w:color="auto"/>
              <w:right w:val="single" w:sz="6" w:space="0" w:color="auto"/>
            </w:tcBorders>
            <w:vAlign w:val="center"/>
          </w:tcPr>
          <w:p w14:paraId="363F557F" w14:textId="77777777" w:rsidR="0076241B" w:rsidRPr="0076241B" w:rsidRDefault="0076241B" w:rsidP="004F2215">
            <w:pPr>
              <w:jc w:val="center"/>
              <w:rPr>
                <w:rFonts w:ascii="ＭＳ 明朝" w:eastAsia="ＭＳ 明朝" w:hAnsi="ＭＳ 明朝"/>
                <w:szCs w:val="21"/>
              </w:rPr>
            </w:pPr>
            <w:r>
              <w:rPr>
                <w:rFonts w:ascii="ＭＳ 明朝" w:eastAsia="ＭＳ 明朝" w:hAnsi="ＭＳ 明朝" w:hint="eastAsia"/>
                <w:szCs w:val="21"/>
              </w:rPr>
              <w:t>聞く</w:t>
            </w:r>
          </w:p>
        </w:tc>
        <w:tc>
          <w:tcPr>
            <w:tcW w:w="7489" w:type="dxa"/>
            <w:tcBorders>
              <w:top w:val="single" w:sz="6" w:space="0" w:color="auto"/>
              <w:left w:val="single" w:sz="6" w:space="0" w:color="auto"/>
              <w:bottom w:val="single" w:sz="12" w:space="0" w:color="auto"/>
            </w:tcBorders>
          </w:tcPr>
          <w:p w14:paraId="36BFAF92" w14:textId="77777777" w:rsidR="004F2215" w:rsidRPr="0076241B" w:rsidRDefault="00385081" w:rsidP="00302009">
            <w:pPr>
              <w:spacing w:line="320" w:lineRule="exact"/>
              <w:ind w:left="210" w:hangingChars="100" w:hanging="210"/>
              <w:rPr>
                <w:rFonts w:ascii="ＭＳ 明朝" w:eastAsia="ＭＳ 明朝" w:hAnsi="ＭＳ 明朝"/>
                <w:szCs w:val="21"/>
              </w:rPr>
            </w:pPr>
            <w:r>
              <w:rPr>
                <w:rFonts w:ascii="ＭＳ 明朝" w:eastAsia="ＭＳ 明朝" w:hAnsi="ＭＳ 明朝" w:hint="eastAsia"/>
                <w:szCs w:val="21"/>
              </w:rPr>
              <w:t>・</w:t>
            </w:r>
            <w:r w:rsidRPr="00385081">
              <w:rPr>
                <w:rFonts w:ascii="ＭＳ 明朝" w:eastAsia="ＭＳ 明朝" w:hAnsi="ＭＳ 明朝" w:hint="eastAsia"/>
                <w:szCs w:val="21"/>
              </w:rPr>
              <w:t>日常的な場面で、ややゆっくりと話される会話であれば、内容がほぼ理解できる</w:t>
            </w:r>
            <w:r w:rsidR="004F2215">
              <w:rPr>
                <w:rFonts w:ascii="ＭＳ 明朝" w:eastAsia="ＭＳ 明朝" w:hAnsi="ＭＳ 明朝" w:hint="eastAsia"/>
                <w:szCs w:val="21"/>
              </w:rPr>
              <w:t>。</w:t>
            </w:r>
          </w:p>
        </w:tc>
      </w:tr>
      <w:tr w:rsidR="0076241B" w:rsidRPr="0076241B" w14:paraId="11E0EDF9" w14:textId="77777777" w:rsidTr="004F2215">
        <w:tc>
          <w:tcPr>
            <w:tcW w:w="986" w:type="dxa"/>
            <w:vMerge w:val="restart"/>
            <w:tcBorders>
              <w:top w:val="single" w:sz="12" w:space="0" w:color="auto"/>
              <w:right w:val="single" w:sz="12" w:space="0" w:color="auto"/>
            </w:tcBorders>
            <w:vAlign w:val="center"/>
          </w:tcPr>
          <w:p w14:paraId="2EA0137C" w14:textId="77777777" w:rsidR="0076241B" w:rsidRPr="0076241B" w:rsidRDefault="0076241B" w:rsidP="00777673">
            <w:pPr>
              <w:jc w:val="center"/>
              <w:rPr>
                <w:rFonts w:ascii="ＭＳ 明朝" w:eastAsia="ＭＳ 明朝" w:hAnsi="ＭＳ 明朝"/>
                <w:szCs w:val="21"/>
              </w:rPr>
            </w:pPr>
            <w:r w:rsidRPr="0076241B">
              <w:rPr>
                <w:rFonts w:ascii="ＭＳ 明朝" w:eastAsia="ＭＳ 明朝" w:hAnsi="ＭＳ 明朝" w:hint="eastAsia"/>
                <w:szCs w:val="21"/>
              </w:rPr>
              <w:t>N5</w:t>
            </w:r>
          </w:p>
        </w:tc>
        <w:tc>
          <w:tcPr>
            <w:tcW w:w="8338" w:type="dxa"/>
            <w:gridSpan w:val="2"/>
            <w:tcBorders>
              <w:top w:val="single" w:sz="12" w:space="0" w:color="auto"/>
              <w:left w:val="single" w:sz="12" w:space="0" w:color="auto"/>
              <w:bottom w:val="single" w:sz="6" w:space="0" w:color="auto"/>
            </w:tcBorders>
          </w:tcPr>
          <w:p w14:paraId="4E18361E" w14:textId="77777777" w:rsidR="0076241B" w:rsidRPr="0076241B" w:rsidRDefault="004F2215" w:rsidP="004F2215">
            <w:pPr>
              <w:rPr>
                <w:rFonts w:ascii="ＭＳ 明朝" w:eastAsia="ＭＳ 明朝" w:hAnsi="ＭＳ 明朝"/>
                <w:szCs w:val="21"/>
              </w:rPr>
            </w:pPr>
            <w:r w:rsidRPr="004F2215">
              <w:rPr>
                <w:rFonts w:ascii="ＭＳ 明朝" w:eastAsia="ＭＳ 明朝" w:hAnsi="ＭＳ 明朝" w:hint="eastAsia"/>
                <w:szCs w:val="21"/>
              </w:rPr>
              <w:t>基本的な日本語をある程度理解することができる</w:t>
            </w:r>
          </w:p>
        </w:tc>
      </w:tr>
      <w:tr w:rsidR="0076241B" w:rsidRPr="0076241B" w14:paraId="22E15BD4" w14:textId="77777777" w:rsidTr="004F2215">
        <w:tc>
          <w:tcPr>
            <w:tcW w:w="986" w:type="dxa"/>
            <w:vMerge/>
            <w:tcBorders>
              <w:top w:val="single" w:sz="12" w:space="0" w:color="auto"/>
              <w:right w:val="single" w:sz="12" w:space="0" w:color="auto"/>
            </w:tcBorders>
          </w:tcPr>
          <w:p w14:paraId="7D163176" w14:textId="77777777" w:rsidR="0076241B" w:rsidRPr="0076241B" w:rsidRDefault="0076241B" w:rsidP="00777673">
            <w:pPr>
              <w:rPr>
                <w:rFonts w:ascii="ＭＳ 明朝" w:eastAsia="ＭＳ 明朝" w:hAnsi="ＭＳ 明朝"/>
                <w:szCs w:val="21"/>
              </w:rPr>
            </w:pPr>
          </w:p>
        </w:tc>
        <w:tc>
          <w:tcPr>
            <w:tcW w:w="849" w:type="dxa"/>
            <w:tcBorders>
              <w:top w:val="single" w:sz="6" w:space="0" w:color="auto"/>
              <w:left w:val="single" w:sz="12" w:space="0" w:color="auto"/>
              <w:bottom w:val="single" w:sz="6" w:space="0" w:color="auto"/>
              <w:right w:val="single" w:sz="6" w:space="0" w:color="auto"/>
            </w:tcBorders>
            <w:vAlign w:val="center"/>
          </w:tcPr>
          <w:p w14:paraId="57746B0F" w14:textId="77777777" w:rsidR="0076241B" w:rsidRPr="0076241B" w:rsidRDefault="00385081" w:rsidP="004F2215">
            <w:pPr>
              <w:jc w:val="center"/>
              <w:rPr>
                <w:rFonts w:ascii="ＭＳ 明朝" w:eastAsia="ＭＳ 明朝" w:hAnsi="ＭＳ 明朝"/>
                <w:szCs w:val="21"/>
              </w:rPr>
            </w:pPr>
            <w:r>
              <w:rPr>
                <w:rFonts w:ascii="ＭＳ 明朝" w:eastAsia="ＭＳ 明朝" w:hAnsi="ＭＳ 明朝" w:hint="eastAsia"/>
                <w:szCs w:val="21"/>
              </w:rPr>
              <w:t>読む</w:t>
            </w:r>
          </w:p>
        </w:tc>
        <w:tc>
          <w:tcPr>
            <w:tcW w:w="7489" w:type="dxa"/>
            <w:tcBorders>
              <w:top w:val="single" w:sz="6" w:space="0" w:color="auto"/>
              <w:left w:val="single" w:sz="6" w:space="0" w:color="auto"/>
              <w:bottom w:val="single" w:sz="6" w:space="0" w:color="auto"/>
            </w:tcBorders>
          </w:tcPr>
          <w:p w14:paraId="283C0D92" w14:textId="77777777" w:rsidR="004F2215" w:rsidRPr="0076241B" w:rsidRDefault="004F2215" w:rsidP="00302009">
            <w:pPr>
              <w:spacing w:line="320" w:lineRule="exact"/>
              <w:ind w:left="210" w:hangingChars="100" w:hanging="210"/>
              <w:rPr>
                <w:rFonts w:ascii="ＭＳ 明朝" w:eastAsia="ＭＳ 明朝" w:hAnsi="ＭＳ 明朝"/>
                <w:szCs w:val="21"/>
              </w:rPr>
            </w:pPr>
            <w:r>
              <w:rPr>
                <w:rFonts w:ascii="ＭＳ 明朝" w:eastAsia="ＭＳ 明朝" w:hAnsi="ＭＳ 明朝" w:hint="eastAsia"/>
                <w:szCs w:val="21"/>
              </w:rPr>
              <w:t>・</w:t>
            </w:r>
            <w:r w:rsidR="00385081" w:rsidRPr="0076241B">
              <w:rPr>
                <w:rFonts w:ascii="ＭＳ 明朝" w:eastAsia="ＭＳ 明朝" w:hAnsi="ＭＳ 明朝" w:hint="eastAsia"/>
                <w:szCs w:val="21"/>
              </w:rPr>
              <w:t>ひらがなやカタカナ、日常生活で用いられる基本的な漢字で書かれた定型的な語句や文、文章を読んで理解することができる。</w:t>
            </w:r>
          </w:p>
        </w:tc>
      </w:tr>
      <w:tr w:rsidR="0076241B" w:rsidRPr="0076241B" w14:paraId="04F562F2" w14:textId="77777777" w:rsidTr="004F2215">
        <w:tc>
          <w:tcPr>
            <w:tcW w:w="986" w:type="dxa"/>
            <w:vMerge/>
            <w:tcBorders>
              <w:top w:val="single" w:sz="12" w:space="0" w:color="auto"/>
              <w:bottom w:val="single" w:sz="12" w:space="0" w:color="auto"/>
              <w:right w:val="single" w:sz="12" w:space="0" w:color="auto"/>
            </w:tcBorders>
          </w:tcPr>
          <w:p w14:paraId="3A8C99ED" w14:textId="77777777" w:rsidR="0076241B" w:rsidRPr="0076241B" w:rsidRDefault="0076241B" w:rsidP="00777673">
            <w:pPr>
              <w:rPr>
                <w:rFonts w:ascii="ＭＳ 明朝" w:eastAsia="ＭＳ 明朝" w:hAnsi="ＭＳ 明朝"/>
                <w:szCs w:val="21"/>
              </w:rPr>
            </w:pPr>
          </w:p>
        </w:tc>
        <w:tc>
          <w:tcPr>
            <w:tcW w:w="849" w:type="dxa"/>
            <w:tcBorders>
              <w:top w:val="single" w:sz="6" w:space="0" w:color="auto"/>
              <w:left w:val="single" w:sz="12" w:space="0" w:color="auto"/>
              <w:bottom w:val="single" w:sz="12" w:space="0" w:color="auto"/>
              <w:right w:val="single" w:sz="6" w:space="0" w:color="auto"/>
            </w:tcBorders>
            <w:vAlign w:val="center"/>
          </w:tcPr>
          <w:p w14:paraId="3EF9DEA2" w14:textId="77777777" w:rsidR="0076241B" w:rsidRPr="0076241B" w:rsidRDefault="00385081" w:rsidP="004F2215">
            <w:pPr>
              <w:jc w:val="center"/>
              <w:rPr>
                <w:rFonts w:ascii="ＭＳ 明朝" w:eastAsia="ＭＳ 明朝" w:hAnsi="ＭＳ 明朝"/>
                <w:szCs w:val="21"/>
              </w:rPr>
            </w:pPr>
            <w:r>
              <w:rPr>
                <w:rFonts w:ascii="ＭＳ 明朝" w:eastAsia="ＭＳ 明朝" w:hAnsi="ＭＳ 明朝" w:hint="eastAsia"/>
                <w:szCs w:val="21"/>
              </w:rPr>
              <w:t>聞く</w:t>
            </w:r>
          </w:p>
        </w:tc>
        <w:tc>
          <w:tcPr>
            <w:tcW w:w="7489" w:type="dxa"/>
            <w:tcBorders>
              <w:top w:val="single" w:sz="6" w:space="0" w:color="auto"/>
              <w:left w:val="single" w:sz="6" w:space="0" w:color="auto"/>
              <w:bottom w:val="single" w:sz="12" w:space="0" w:color="auto"/>
            </w:tcBorders>
          </w:tcPr>
          <w:p w14:paraId="12DEB5E9" w14:textId="77777777" w:rsidR="004F2215" w:rsidRPr="0076241B" w:rsidRDefault="004F2215" w:rsidP="00302009">
            <w:pPr>
              <w:spacing w:line="320" w:lineRule="exact"/>
              <w:ind w:left="210" w:hangingChars="100" w:hanging="210"/>
              <w:rPr>
                <w:rFonts w:ascii="ＭＳ 明朝" w:eastAsia="ＭＳ 明朝" w:hAnsi="ＭＳ 明朝"/>
                <w:szCs w:val="21"/>
              </w:rPr>
            </w:pPr>
            <w:r>
              <w:rPr>
                <w:rFonts w:ascii="ＭＳ 明朝" w:eastAsia="ＭＳ 明朝" w:hAnsi="ＭＳ 明朝" w:hint="eastAsia"/>
                <w:szCs w:val="21"/>
              </w:rPr>
              <w:t>・</w:t>
            </w:r>
            <w:r w:rsidRPr="004F2215">
              <w:rPr>
                <w:rFonts w:ascii="ＭＳ 明朝" w:eastAsia="ＭＳ 明朝" w:hAnsi="ＭＳ 明朝" w:hint="eastAsia"/>
                <w:szCs w:val="21"/>
              </w:rPr>
              <w:t>教室や、身の回りなど、日常生活の中でもよく出会う場面で、ゆっくり話される短い会話であれば、必要な情報を聞き取ることができる。</w:t>
            </w:r>
          </w:p>
        </w:tc>
      </w:tr>
    </w:tbl>
    <w:p w14:paraId="54E19356" w14:textId="77777777" w:rsidR="0010758C" w:rsidRPr="0010758C" w:rsidRDefault="00302009" w:rsidP="00302009">
      <w:pPr>
        <w:jc w:val="right"/>
        <w:rPr>
          <w:rFonts w:ascii="ＭＳ 明朝" w:eastAsia="ＭＳ 明朝" w:hAnsi="ＭＳ 明朝"/>
          <w:sz w:val="22"/>
        </w:rPr>
      </w:pPr>
      <w:r>
        <w:rPr>
          <w:rFonts w:ascii="ＭＳ 明朝" w:eastAsia="ＭＳ 明朝" w:hAnsi="ＭＳ 明朝" w:hint="eastAsia"/>
          <w:szCs w:val="21"/>
        </w:rPr>
        <w:t>（日本語能力試験公式ウェブサイトから引用）</w:t>
      </w:r>
    </w:p>
    <w:sectPr w:rsidR="0010758C" w:rsidRPr="0010758C" w:rsidSect="00302009">
      <w:headerReference w:type="default" r:id="rId8"/>
      <w:footerReference w:type="default" r:id="rId9"/>
      <w:pgSz w:w="11906" w:h="16838"/>
      <w:pgMar w:top="1134" w:right="1134" w:bottom="1134" w:left="1418" w:header="851" w:footer="567"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DEF223" w16cid:durableId="2421B71E"/>
  <w16cid:commentId w16cid:paraId="50FA729C" w16cid:durableId="2421B737"/>
  <w16cid:commentId w16cid:paraId="0F49B8D4" w16cid:durableId="2421B771"/>
  <w16cid:commentId w16cid:paraId="5C0765F4" w16cid:durableId="2421B6FB"/>
  <w16cid:commentId w16cid:paraId="22D4E8EA" w16cid:durableId="242292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0EC67" w14:textId="77777777" w:rsidR="00896C20" w:rsidRDefault="00896C20" w:rsidP="00A47579">
      <w:r>
        <w:separator/>
      </w:r>
    </w:p>
  </w:endnote>
  <w:endnote w:type="continuationSeparator" w:id="0">
    <w:p w14:paraId="094FE8F1" w14:textId="77777777" w:rsidR="00896C20" w:rsidRDefault="00896C20" w:rsidP="00A47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3A891" w14:textId="77777777" w:rsidR="005669B8" w:rsidRDefault="005669B8" w:rsidP="005669B8">
    <w:pPr>
      <w:pStyle w:val="a6"/>
      <w:jc w:val="right"/>
    </w:pPr>
  </w:p>
  <w:p w14:paraId="11D686CA" w14:textId="77777777" w:rsidR="005669B8" w:rsidRPr="005669B8" w:rsidRDefault="005669B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8E9C5" w14:textId="77777777" w:rsidR="00896C20" w:rsidRDefault="00896C20" w:rsidP="00A47579">
      <w:r>
        <w:separator/>
      </w:r>
    </w:p>
  </w:footnote>
  <w:footnote w:type="continuationSeparator" w:id="0">
    <w:p w14:paraId="212A4A62" w14:textId="77777777" w:rsidR="00896C20" w:rsidRDefault="00896C20" w:rsidP="00A47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5A94E" w14:textId="77777777" w:rsidR="00302009" w:rsidRDefault="00302009" w:rsidP="00302009">
    <w:pPr>
      <w:pStyle w:val="a6"/>
      <w:jc w:val="right"/>
    </w:pPr>
    <w:r>
      <w:rPr>
        <w:rFonts w:hint="eastAsia"/>
      </w:rPr>
      <w:t>ジャパンマテリアル国際奨学財団</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90B0A"/>
    <w:multiLevelType w:val="hybridMultilevel"/>
    <w:tmpl w:val="285CD6E8"/>
    <w:lvl w:ilvl="0" w:tplc="F5846E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FFE74D8"/>
    <w:multiLevelType w:val="hybridMultilevel"/>
    <w:tmpl w:val="043A7B22"/>
    <w:lvl w:ilvl="0" w:tplc="774C081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15D"/>
    <w:rsid w:val="000527F2"/>
    <w:rsid w:val="0005515D"/>
    <w:rsid w:val="00064463"/>
    <w:rsid w:val="0010758C"/>
    <w:rsid w:val="00140D24"/>
    <w:rsid w:val="0017406A"/>
    <w:rsid w:val="001E62B0"/>
    <w:rsid w:val="002D35D7"/>
    <w:rsid w:val="00302009"/>
    <w:rsid w:val="0033542C"/>
    <w:rsid w:val="00385081"/>
    <w:rsid w:val="003877BE"/>
    <w:rsid w:val="003C6DD1"/>
    <w:rsid w:val="004976CF"/>
    <w:rsid w:val="004E4500"/>
    <w:rsid w:val="004F2215"/>
    <w:rsid w:val="005669B8"/>
    <w:rsid w:val="005A773E"/>
    <w:rsid w:val="005C5A4A"/>
    <w:rsid w:val="005F5975"/>
    <w:rsid w:val="0067409B"/>
    <w:rsid w:val="006D3779"/>
    <w:rsid w:val="006E1EEC"/>
    <w:rsid w:val="00746632"/>
    <w:rsid w:val="0076241B"/>
    <w:rsid w:val="00814C0D"/>
    <w:rsid w:val="00896C20"/>
    <w:rsid w:val="009014C8"/>
    <w:rsid w:val="00917083"/>
    <w:rsid w:val="00964FC9"/>
    <w:rsid w:val="00991185"/>
    <w:rsid w:val="009A61C3"/>
    <w:rsid w:val="00A47579"/>
    <w:rsid w:val="00B41954"/>
    <w:rsid w:val="00B55F7C"/>
    <w:rsid w:val="00B979E2"/>
    <w:rsid w:val="00C034EF"/>
    <w:rsid w:val="00CA1E66"/>
    <w:rsid w:val="00DB416F"/>
    <w:rsid w:val="00E3257A"/>
    <w:rsid w:val="00E6098F"/>
    <w:rsid w:val="00EF5C56"/>
    <w:rsid w:val="00EF5CD1"/>
    <w:rsid w:val="00EF66B4"/>
    <w:rsid w:val="00F21967"/>
    <w:rsid w:val="00F41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D21953"/>
  <w15:chartTrackingRefBased/>
  <w15:docId w15:val="{614372FF-248F-4E21-B4F5-EEB8EC50A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5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F5C5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F5C56"/>
    <w:rPr>
      <w:rFonts w:asciiTheme="majorHAnsi" w:eastAsiaTheme="majorEastAsia" w:hAnsiTheme="majorHAnsi" w:cstheme="majorBidi"/>
      <w:sz w:val="18"/>
      <w:szCs w:val="18"/>
    </w:rPr>
  </w:style>
  <w:style w:type="paragraph" w:styleId="a6">
    <w:name w:val="header"/>
    <w:basedOn w:val="a"/>
    <w:link w:val="a7"/>
    <w:uiPriority w:val="99"/>
    <w:unhideWhenUsed/>
    <w:rsid w:val="00A47579"/>
    <w:pPr>
      <w:tabs>
        <w:tab w:val="center" w:pos="4252"/>
        <w:tab w:val="right" w:pos="8504"/>
      </w:tabs>
      <w:snapToGrid w:val="0"/>
    </w:pPr>
  </w:style>
  <w:style w:type="character" w:customStyle="1" w:styleId="a7">
    <w:name w:val="ヘッダー (文字)"/>
    <w:basedOn w:val="a0"/>
    <w:link w:val="a6"/>
    <w:uiPriority w:val="99"/>
    <w:rsid w:val="00A47579"/>
  </w:style>
  <w:style w:type="paragraph" w:styleId="a8">
    <w:name w:val="footer"/>
    <w:basedOn w:val="a"/>
    <w:link w:val="a9"/>
    <w:uiPriority w:val="99"/>
    <w:unhideWhenUsed/>
    <w:rsid w:val="00A47579"/>
    <w:pPr>
      <w:tabs>
        <w:tab w:val="center" w:pos="4252"/>
        <w:tab w:val="right" w:pos="8504"/>
      </w:tabs>
      <w:snapToGrid w:val="0"/>
    </w:pPr>
  </w:style>
  <w:style w:type="character" w:customStyle="1" w:styleId="a9">
    <w:name w:val="フッター (文字)"/>
    <w:basedOn w:val="a0"/>
    <w:link w:val="a8"/>
    <w:uiPriority w:val="99"/>
    <w:rsid w:val="00A47579"/>
  </w:style>
  <w:style w:type="paragraph" w:styleId="aa">
    <w:name w:val="List Paragraph"/>
    <w:basedOn w:val="a"/>
    <w:uiPriority w:val="34"/>
    <w:qFormat/>
    <w:rsid w:val="005669B8"/>
    <w:pPr>
      <w:ind w:leftChars="400" w:left="840"/>
    </w:pPr>
  </w:style>
  <w:style w:type="character" w:styleId="ab">
    <w:name w:val="annotation reference"/>
    <w:basedOn w:val="a0"/>
    <w:uiPriority w:val="99"/>
    <w:semiHidden/>
    <w:unhideWhenUsed/>
    <w:rsid w:val="0033542C"/>
    <w:rPr>
      <w:sz w:val="18"/>
      <w:szCs w:val="18"/>
    </w:rPr>
  </w:style>
  <w:style w:type="paragraph" w:styleId="ac">
    <w:name w:val="annotation text"/>
    <w:basedOn w:val="a"/>
    <w:link w:val="ad"/>
    <w:uiPriority w:val="99"/>
    <w:semiHidden/>
    <w:unhideWhenUsed/>
    <w:rsid w:val="0033542C"/>
    <w:pPr>
      <w:jc w:val="left"/>
    </w:pPr>
  </w:style>
  <w:style w:type="character" w:customStyle="1" w:styleId="ad">
    <w:name w:val="コメント文字列 (文字)"/>
    <w:basedOn w:val="a0"/>
    <w:link w:val="ac"/>
    <w:uiPriority w:val="99"/>
    <w:semiHidden/>
    <w:rsid w:val="0033542C"/>
  </w:style>
  <w:style w:type="paragraph" w:styleId="ae">
    <w:name w:val="annotation subject"/>
    <w:basedOn w:val="ac"/>
    <w:next w:val="ac"/>
    <w:link w:val="af"/>
    <w:uiPriority w:val="99"/>
    <w:semiHidden/>
    <w:unhideWhenUsed/>
    <w:rsid w:val="0033542C"/>
    <w:rPr>
      <w:b/>
      <w:bCs/>
    </w:rPr>
  </w:style>
  <w:style w:type="character" w:customStyle="1" w:styleId="af">
    <w:name w:val="コメント内容 (文字)"/>
    <w:basedOn w:val="ad"/>
    <w:link w:val="ae"/>
    <w:uiPriority w:val="99"/>
    <w:semiHidden/>
    <w:rsid w:val="0033542C"/>
    <w:rPr>
      <w:b/>
      <w:bCs/>
    </w:rPr>
  </w:style>
  <w:style w:type="paragraph" w:styleId="af0">
    <w:name w:val="Revision"/>
    <w:hidden/>
    <w:uiPriority w:val="99"/>
    <w:semiHidden/>
    <w:rsid w:val="00052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84C1B-2713-4D01-B26B-C525B8E6F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264</Words>
  <Characters>1510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赤司 理</dc:creator>
  <cp:keywords/>
  <dc:description/>
  <cp:lastModifiedBy>赤司 理</cp:lastModifiedBy>
  <cp:revision>5</cp:revision>
  <cp:lastPrinted>2021-11-09T07:20:00Z</cp:lastPrinted>
  <dcterms:created xsi:type="dcterms:W3CDTF">2021-04-22T23:41:00Z</dcterms:created>
  <dcterms:modified xsi:type="dcterms:W3CDTF">2021-11-09T07:21:00Z</dcterms:modified>
</cp:coreProperties>
</file>