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9B77" w14:textId="18EE8795" w:rsidR="004A67F0" w:rsidRPr="007425F0" w:rsidRDefault="00AE560B" w:rsidP="007425F0">
      <w:pPr>
        <w:jc w:val="center"/>
        <w:rPr>
          <w:sz w:val="22"/>
          <w:szCs w:val="24"/>
        </w:rPr>
      </w:pPr>
      <w:r w:rsidRPr="007425F0">
        <w:rPr>
          <w:rFonts w:hint="eastAsia"/>
          <w:sz w:val="22"/>
          <w:szCs w:val="24"/>
        </w:rPr>
        <w:t>協定締結終了</w:t>
      </w:r>
      <w:r w:rsidR="004A67F0" w:rsidRPr="007425F0">
        <w:rPr>
          <w:rFonts w:hint="eastAsia"/>
          <w:sz w:val="22"/>
          <w:szCs w:val="24"/>
        </w:rPr>
        <w:t>合意書</w:t>
      </w:r>
      <w:r w:rsidR="001265A1">
        <w:rPr>
          <w:rFonts w:hint="eastAsia"/>
          <w:sz w:val="22"/>
          <w:szCs w:val="24"/>
        </w:rPr>
        <w:t>（案）</w:t>
      </w:r>
    </w:p>
    <w:p w14:paraId="1186D76A" w14:textId="77777777" w:rsidR="007425F0" w:rsidRDefault="007425F0" w:rsidP="004A67F0"/>
    <w:p w14:paraId="70C52807" w14:textId="4E360747" w:rsidR="004A67F0" w:rsidRDefault="004A67F0" w:rsidP="004A67F0">
      <w:r>
        <w:rPr>
          <w:rFonts w:hint="eastAsia"/>
        </w:rPr>
        <w:t>本契約（以下「本契約」という。）は、三重大学（以下</w:t>
      </w:r>
      <w:r w:rsidR="0004621D">
        <w:rPr>
          <w:rFonts w:hint="eastAsia"/>
        </w:rPr>
        <w:t>M</w:t>
      </w:r>
      <w:r w:rsidR="0004621D">
        <w:t>U</w:t>
      </w:r>
      <w:r w:rsidR="004A5E3A">
        <w:rPr>
          <w:rFonts w:hint="eastAsia"/>
        </w:rPr>
        <w:t>という</w:t>
      </w:r>
      <w:r w:rsidR="0004621D">
        <w:rPr>
          <w:rFonts w:hint="eastAsia"/>
        </w:rPr>
        <w:t>）とABC大学（以下ABC</w:t>
      </w:r>
      <w:r w:rsidR="004A5E3A">
        <w:rPr>
          <w:rFonts w:hint="eastAsia"/>
        </w:rPr>
        <w:t>という</w:t>
      </w:r>
      <w:r w:rsidR="0004621D">
        <w:rPr>
          <w:rFonts w:hint="eastAsia"/>
        </w:rPr>
        <w:t>）</w:t>
      </w:r>
      <w:r w:rsidR="004A5E3A">
        <w:rPr>
          <w:rFonts w:hint="eastAsia"/>
        </w:rPr>
        <w:t>により締結される</w:t>
      </w:r>
      <w:r>
        <w:rPr>
          <w:rFonts w:hint="eastAsia"/>
        </w:rPr>
        <w:t>。</w:t>
      </w:r>
    </w:p>
    <w:p w14:paraId="569D81DD" w14:textId="1831F23F" w:rsidR="004A67F0" w:rsidRDefault="004A67F0" w:rsidP="004A67F0">
      <w:r>
        <w:t xml:space="preserve">三重大学と ABC </w:t>
      </w:r>
      <w:r w:rsidR="007425F0">
        <w:rPr>
          <w:rFonts w:hint="eastAsia"/>
        </w:rPr>
        <w:t>大学</w:t>
      </w:r>
      <w:r>
        <w:t>は、</w:t>
      </w:r>
      <w:r w:rsidR="005A058C">
        <w:rPr>
          <w:rFonts w:hint="eastAsia"/>
        </w:rPr>
        <w:t>以下総称して</w:t>
      </w:r>
      <w:r>
        <w:t>「両当事者」と</w:t>
      </w:r>
      <w:r w:rsidR="005A058C">
        <w:rPr>
          <w:rFonts w:hint="eastAsia"/>
        </w:rPr>
        <w:t>いう</w:t>
      </w:r>
      <w:r>
        <w:t>。</w:t>
      </w:r>
    </w:p>
    <w:p w14:paraId="2B14AE48" w14:textId="39389609" w:rsidR="0083679D" w:rsidRPr="00A3548D" w:rsidRDefault="0083679D" w:rsidP="004A67F0">
      <w:pPr>
        <w:rPr>
          <w:color w:val="000000" w:themeColor="text1"/>
        </w:rPr>
      </w:pPr>
      <w:r w:rsidRPr="00A3548D">
        <w:rPr>
          <w:rFonts w:hint="eastAsia"/>
          <w:color w:val="000000" w:themeColor="text1"/>
        </w:rPr>
        <w:t>なお、</w:t>
      </w:r>
      <w:r w:rsidR="0030208B" w:rsidRPr="00A3548D">
        <w:rPr>
          <w:rFonts w:hint="eastAsia"/>
          <w:color w:val="000000" w:themeColor="text1"/>
        </w:rPr>
        <w:t>原契約は、〇年〇月〇日に両大学との間で締結した大学間協定で、一般協定及び学生交流の覚書等</w:t>
      </w:r>
      <w:r w:rsidR="005A058C" w:rsidRPr="00A3548D">
        <w:rPr>
          <w:rFonts w:hint="eastAsia"/>
          <w:color w:val="000000" w:themeColor="text1"/>
        </w:rPr>
        <w:t>それらに付随する全ての合意事項（以下「原契約」という）を、本契約の発効日に失効するものとする</w:t>
      </w:r>
      <w:r w:rsidR="0030208B" w:rsidRPr="00A3548D">
        <w:rPr>
          <w:rFonts w:hint="eastAsia"/>
          <w:color w:val="000000" w:themeColor="text1"/>
        </w:rPr>
        <w:t>。</w:t>
      </w:r>
    </w:p>
    <w:p w14:paraId="30CA66FF" w14:textId="77777777" w:rsidR="007425F0" w:rsidRDefault="007425F0" w:rsidP="004A67F0"/>
    <w:p w14:paraId="5EBAFB14" w14:textId="48D045DA" w:rsidR="00F87AB5" w:rsidRDefault="0004621D" w:rsidP="005A058C">
      <w:r>
        <w:rPr>
          <w:rFonts w:hint="eastAsia"/>
        </w:rPr>
        <w:t>両当事者</w:t>
      </w:r>
      <w:r w:rsidR="004A67F0">
        <w:t>は、</w:t>
      </w:r>
      <w:r w:rsidR="005A058C" w:rsidRPr="005A058C">
        <w:rPr>
          <w:rFonts w:hint="eastAsia"/>
        </w:rPr>
        <w:t>これまで締結してきた原契約の終了について合意し、以下に定める条件に基づき原契約を終了するものとする。</w:t>
      </w:r>
    </w:p>
    <w:p w14:paraId="45FF7C3E" w14:textId="754E22F3" w:rsidR="004A67F0" w:rsidRDefault="004A67F0" w:rsidP="004A67F0"/>
    <w:p w14:paraId="424A4ECB" w14:textId="77777777" w:rsidR="004A67F0" w:rsidRDefault="004A67F0" w:rsidP="004A67F0">
      <w:r>
        <w:t>1.</w:t>
      </w:r>
      <w:r>
        <w:tab/>
        <w:t>終了</w:t>
      </w:r>
    </w:p>
    <w:p w14:paraId="37BDA0D5" w14:textId="5DF44B03" w:rsidR="004A67F0" w:rsidRDefault="004A67F0" w:rsidP="004A67F0">
      <w:r>
        <w:t>1.1 本契約の発効日をもって、原契約は完全に終了する</w:t>
      </w:r>
      <w:r w:rsidRPr="00A3548D">
        <w:rPr>
          <w:color w:val="000000" w:themeColor="text1"/>
        </w:rPr>
        <w:t>ものとする。</w:t>
      </w:r>
      <w:r w:rsidR="007425F0" w:rsidRPr="00A3548D">
        <w:rPr>
          <w:rFonts w:hint="eastAsia"/>
          <w:color w:val="000000" w:themeColor="text1"/>
        </w:rPr>
        <w:t>署名日を発効日とする。</w:t>
      </w:r>
    </w:p>
    <w:p w14:paraId="519FA89B" w14:textId="1870EDFB" w:rsidR="004A67F0" w:rsidRDefault="004A67F0" w:rsidP="004A67F0">
      <w:r>
        <w:t>1.2 発効日以降、両当事者は、以下の第 2 条に概説される原契約の終了後も存続する義務を除き、原契約に基づくさらなる義務を負わないものとする。</w:t>
      </w:r>
    </w:p>
    <w:p w14:paraId="3F66725A" w14:textId="583DBB10" w:rsidR="004A67F0" w:rsidRDefault="004A67F0" w:rsidP="004A67F0"/>
    <w:p w14:paraId="68E0BBD0" w14:textId="77777777" w:rsidR="004A67F0" w:rsidRDefault="004A67F0" w:rsidP="004A67F0">
      <w:r>
        <w:t>2.</w:t>
      </w:r>
      <w:r>
        <w:tab/>
        <w:t>終了後も存続する義務</w:t>
      </w:r>
    </w:p>
    <w:p w14:paraId="10921A18" w14:textId="0388C04E" w:rsidR="004A67F0" w:rsidRDefault="004A67F0" w:rsidP="004A67F0">
      <w:r>
        <w:t>2.1 原契約の終了にかかわらず、両当事者は、原契約の以下の規定が原契約の終了後も存続することに同意する</w:t>
      </w:r>
      <w:r w:rsidR="00A3548D">
        <w:rPr>
          <w:rFonts w:hint="eastAsia"/>
        </w:rPr>
        <w:t>。</w:t>
      </w:r>
    </w:p>
    <w:p w14:paraId="533E42E2" w14:textId="5F35F9F9" w:rsidR="004A67F0" w:rsidRPr="00A3548D" w:rsidRDefault="004A67F0" w:rsidP="004A67F0">
      <w:pPr>
        <w:rPr>
          <w:color w:val="000000" w:themeColor="text1"/>
        </w:rPr>
      </w:pPr>
      <w:r w:rsidRPr="00A3548D">
        <w:rPr>
          <w:color w:val="000000" w:themeColor="text1"/>
        </w:rPr>
        <w:t>(秘密保持</w:t>
      </w:r>
      <w:r w:rsidR="00C70F6F" w:rsidRPr="00A3548D">
        <w:rPr>
          <w:rFonts w:hint="eastAsia"/>
          <w:color w:val="000000" w:themeColor="text1"/>
        </w:rPr>
        <w:t>及び個人</w:t>
      </w:r>
      <w:r w:rsidR="00D74AC2" w:rsidRPr="00A3548D">
        <w:rPr>
          <w:rFonts w:hint="eastAsia"/>
          <w:color w:val="000000" w:themeColor="text1"/>
        </w:rPr>
        <w:t>情報</w:t>
      </w:r>
      <w:r w:rsidR="00C70F6F" w:rsidRPr="00A3548D">
        <w:rPr>
          <w:rFonts w:hint="eastAsia"/>
          <w:color w:val="000000" w:themeColor="text1"/>
        </w:rPr>
        <w:t>データの取扱い</w:t>
      </w:r>
      <w:r w:rsidRPr="00A3548D">
        <w:rPr>
          <w:color w:val="000000" w:themeColor="text1"/>
        </w:rPr>
        <w:t>、責任、補償、紛争解決、準拠法</w:t>
      </w:r>
      <w:r w:rsidR="00C40E91" w:rsidRPr="00A3548D">
        <w:rPr>
          <w:rFonts w:hint="eastAsia"/>
          <w:color w:val="000000" w:themeColor="text1"/>
        </w:rPr>
        <w:t>)</w:t>
      </w:r>
    </w:p>
    <w:p w14:paraId="3AEB0460" w14:textId="30F839AF" w:rsidR="00A3405B" w:rsidRPr="00A3548D" w:rsidRDefault="00A3405B" w:rsidP="00A3405B">
      <w:pPr>
        <w:ind w:firstLineChars="100" w:firstLine="210"/>
        <w:rPr>
          <w:color w:val="000000" w:themeColor="text1"/>
        </w:rPr>
      </w:pPr>
      <w:r w:rsidRPr="00A3548D">
        <w:rPr>
          <w:rFonts w:hint="eastAsia"/>
          <w:color w:val="000000" w:themeColor="text1"/>
        </w:rPr>
        <w:t>①</w:t>
      </w:r>
      <w:r w:rsidRPr="00A3548D">
        <w:rPr>
          <w:color w:val="000000" w:themeColor="text1"/>
        </w:rPr>
        <w:t>秘密保持</w:t>
      </w:r>
    </w:p>
    <w:p w14:paraId="03D44D03" w14:textId="0E6A4692" w:rsidR="00C70F6F" w:rsidRPr="00A3548D" w:rsidRDefault="00C70F6F" w:rsidP="00C70F6F">
      <w:pPr>
        <w:ind w:firstLineChars="100" w:firstLine="210"/>
        <w:rPr>
          <w:color w:val="000000" w:themeColor="text1"/>
        </w:rPr>
      </w:pPr>
      <w:r w:rsidRPr="00A3548D">
        <w:rPr>
          <w:rFonts w:hint="eastAsia"/>
          <w:color w:val="000000" w:themeColor="text1"/>
        </w:rPr>
        <w:t>（１）</w:t>
      </w:r>
      <w:r w:rsidRPr="00A3548D">
        <w:rPr>
          <w:color w:val="000000" w:themeColor="text1"/>
        </w:rPr>
        <w:t>秘密情報および個人</w:t>
      </w:r>
      <w:r w:rsidR="00EA2421" w:rsidRPr="00A3548D">
        <w:rPr>
          <w:rFonts w:hint="eastAsia"/>
          <w:color w:val="000000" w:themeColor="text1"/>
        </w:rPr>
        <w:t>情報</w:t>
      </w:r>
      <w:r w:rsidRPr="00A3548D">
        <w:rPr>
          <w:color w:val="000000" w:themeColor="text1"/>
        </w:rPr>
        <w:t>データの定義</w:t>
      </w:r>
    </w:p>
    <w:p w14:paraId="029B2FAE" w14:textId="79148CF7" w:rsidR="00C70F6F" w:rsidRPr="00A3548D" w:rsidRDefault="00C70F6F" w:rsidP="00C70F6F">
      <w:pPr>
        <w:ind w:leftChars="300" w:left="630"/>
        <w:rPr>
          <w:color w:val="000000" w:themeColor="text1"/>
        </w:rPr>
      </w:pPr>
      <w:r w:rsidRPr="00A3548D">
        <w:rPr>
          <w:rFonts w:hint="eastAsia"/>
          <w:color w:val="000000" w:themeColor="text1"/>
        </w:rPr>
        <w:t>当事者は、学生の派遣および受け入れに関連して取得する情報のうち、</w:t>
      </w:r>
      <w:r w:rsidR="00CE7AC3" w:rsidRPr="00A3548D">
        <w:rPr>
          <w:rFonts w:hint="eastAsia"/>
          <w:color w:val="000000" w:themeColor="text1"/>
        </w:rPr>
        <w:t>個人識別情報</w:t>
      </w:r>
      <w:r w:rsidRPr="00A3548D">
        <w:rPr>
          <w:rFonts w:hint="eastAsia"/>
          <w:color w:val="000000" w:themeColor="text1"/>
        </w:rPr>
        <w:t>（氏名、連絡先、成績、健康情報等の個人</w:t>
      </w:r>
      <w:r w:rsidR="00C22112" w:rsidRPr="00A3548D">
        <w:rPr>
          <w:rFonts w:hint="eastAsia"/>
          <w:color w:val="000000" w:themeColor="text1"/>
        </w:rPr>
        <w:t>情報</w:t>
      </w:r>
      <w:r w:rsidRPr="00A3548D">
        <w:rPr>
          <w:rFonts w:hint="eastAsia"/>
          <w:color w:val="000000" w:themeColor="text1"/>
        </w:rPr>
        <w:t>データを含むがこれに限定されないもの）を秘密情報として取り扱うものと</w:t>
      </w:r>
      <w:r w:rsidR="00E5724B" w:rsidRPr="00A3548D">
        <w:rPr>
          <w:rFonts w:hint="eastAsia"/>
          <w:color w:val="000000" w:themeColor="text1"/>
        </w:rPr>
        <w:t>する</w:t>
      </w:r>
      <w:r w:rsidRPr="00A3548D">
        <w:rPr>
          <w:rFonts w:hint="eastAsia"/>
          <w:color w:val="000000" w:themeColor="text1"/>
        </w:rPr>
        <w:t>。この</w:t>
      </w:r>
      <w:r w:rsidR="00D74AC2" w:rsidRPr="00A3548D">
        <w:rPr>
          <w:color w:val="000000" w:themeColor="text1"/>
        </w:rPr>
        <w:t>個人</w:t>
      </w:r>
      <w:r w:rsidR="00D74AC2" w:rsidRPr="00A3548D">
        <w:rPr>
          <w:rFonts w:hint="eastAsia"/>
          <w:color w:val="000000" w:themeColor="text1"/>
        </w:rPr>
        <w:t>情報</w:t>
      </w:r>
      <w:r w:rsidR="00D74AC2" w:rsidRPr="00A3548D">
        <w:rPr>
          <w:color w:val="000000" w:themeColor="text1"/>
        </w:rPr>
        <w:t>データ</w:t>
      </w:r>
      <w:r w:rsidRPr="00A3548D">
        <w:rPr>
          <w:rFonts w:hint="eastAsia"/>
          <w:color w:val="000000" w:themeColor="text1"/>
        </w:rPr>
        <w:t>の取扱いに関して、各当事者は以下の方針に基づき適切な管理を行うことを確認</w:t>
      </w:r>
      <w:r w:rsidR="00E5724B" w:rsidRPr="00A3548D">
        <w:rPr>
          <w:rFonts w:hint="eastAsia"/>
          <w:color w:val="000000" w:themeColor="text1"/>
        </w:rPr>
        <w:t>する</w:t>
      </w:r>
      <w:r w:rsidRPr="00A3548D">
        <w:rPr>
          <w:rFonts w:hint="eastAsia"/>
          <w:color w:val="000000" w:themeColor="text1"/>
        </w:rPr>
        <w:t>。</w:t>
      </w:r>
    </w:p>
    <w:p w14:paraId="67405137" w14:textId="6F90EA71" w:rsidR="00C70F6F" w:rsidRPr="00A3548D" w:rsidRDefault="00C70F6F" w:rsidP="00C70F6F">
      <w:pPr>
        <w:ind w:firstLineChars="100" w:firstLine="210"/>
        <w:rPr>
          <w:color w:val="000000" w:themeColor="text1"/>
        </w:rPr>
      </w:pPr>
      <w:r w:rsidRPr="00A3548D">
        <w:rPr>
          <w:rFonts w:hint="eastAsia"/>
          <w:color w:val="000000" w:themeColor="text1"/>
        </w:rPr>
        <w:t>（２）</w:t>
      </w:r>
      <w:r w:rsidR="00D74AC2" w:rsidRPr="00A3548D">
        <w:rPr>
          <w:color w:val="000000" w:themeColor="text1"/>
        </w:rPr>
        <w:t>個人</w:t>
      </w:r>
      <w:r w:rsidR="00D74AC2" w:rsidRPr="00A3548D">
        <w:rPr>
          <w:rFonts w:hint="eastAsia"/>
          <w:color w:val="000000" w:themeColor="text1"/>
        </w:rPr>
        <w:t>情報</w:t>
      </w:r>
      <w:r w:rsidR="00D74AC2" w:rsidRPr="00A3548D">
        <w:rPr>
          <w:color w:val="000000" w:themeColor="text1"/>
        </w:rPr>
        <w:t>データ</w:t>
      </w:r>
      <w:r w:rsidRPr="00A3548D">
        <w:rPr>
          <w:rFonts w:hint="eastAsia"/>
          <w:color w:val="000000" w:themeColor="text1"/>
        </w:rPr>
        <w:t>の取扱いに関する法令遵守</w:t>
      </w:r>
    </w:p>
    <w:p w14:paraId="29789408" w14:textId="10690B0F" w:rsidR="00C70F6F" w:rsidRPr="00A3548D" w:rsidRDefault="00D74AC2" w:rsidP="00C70F6F">
      <w:pPr>
        <w:ind w:leftChars="300" w:left="630"/>
        <w:rPr>
          <w:color w:val="000000" w:themeColor="text1"/>
        </w:rPr>
      </w:pPr>
      <w:r w:rsidRPr="00A3548D">
        <w:rPr>
          <w:rFonts w:hint="eastAsia"/>
          <w:color w:val="000000" w:themeColor="text1"/>
        </w:rPr>
        <w:t>三重</w:t>
      </w:r>
      <w:r w:rsidR="00C70F6F" w:rsidRPr="00A3548D">
        <w:rPr>
          <w:rFonts w:hint="eastAsia"/>
          <w:color w:val="000000" w:themeColor="text1"/>
        </w:rPr>
        <w:t>大学は、「個人情報保護法（</w:t>
      </w:r>
      <w:r w:rsidR="00C70F6F" w:rsidRPr="00A3548D">
        <w:rPr>
          <w:color w:val="000000" w:themeColor="text1"/>
        </w:rPr>
        <w:t>Act on the Protection of Personal Information）」および関連する規則に従って</w:t>
      </w:r>
      <w:r w:rsidRPr="00A3548D">
        <w:rPr>
          <w:color w:val="000000" w:themeColor="text1"/>
        </w:rPr>
        <w:t>個人</w:t>
      </w:r>
      <w:r w:rsidRPr="00A3548D">
        <w:rPr>
          <w:rFonts w:hint="eastAsia"/>
          <w:color w:val="000000" w:themeColor="text1"/>
        </w:rPr>
        <w:t>情報</w:t>
      </w:r>
      <w:r w:rsidRPr="00A3548D">
        <w:rPr>
          <w:color w:val="000000" w:themeColor="text1"/>
        </w:rPr>
        <w:t>データ</w:t>
      </w:r>
      <w:r w:rsidR="00C70F6F" w:rsidRPr="00A3548D">
        <w:rPr>
          <w:color w:val="000000" w:themeColor="text1"/>
        </w:rPr>
        <w:t>を保護するものと</w:t>
      </w:r>
      <w:r w:rsidR="00E5724B" w:rsidRPr="00A3548D">
        <w:rPr>
          <w:rFonts w:hint="eastAsia"/>
          <w:color w:val="000000" w:themeColor="text1"/>
        </w:rPr>
        <w:t>する</w:t>
      </w:r>
      <w:r w:rsidR="00C70F6F" w:rsidRPr="00A3548D">
        <w:rPr>
          <w:color w:val="000000" w:themeColor="text1"/>
        </w:rPr>
        <w:t>。また、海外の相手国側の大学は、相手国のデータ保護法（例えば、EU加盟国であれば「一般データ保護規則（GDPR）」）および関連する規則を遵守することを保証</w:t>
      </w:r>
      <w:r w:rsidR="00E5724B" w:rsidRPr="00A3548D">
        <w:rPr>
          <w:rFonts w:hint="eastAsia"/>
          <w:color w:val="000000" w:themeColor="text1"/>
        </w:rPr>
        <w:t>する</w:t>
      </w:r>
      <w:r w:rsidR="00C70F6F" w:rsidRPr="00A3548D">
        <w:rPr>
          <w:color w:val="000000" w:themeColor="text1"/>
        </w:rPr>
        <w:t>。当事者は、相手国の法令に基づく規制や要件を相互に確認し、両者が</w:t>
      </w:r>
      <w:r w:rsidRPr="00A3548D">
        <w:rPr>
          <w:color w:val="000000" w:themeColor="text1"/>
        </w:rPr>
        <w:t>個人</w:t>
      </w:r>
      <w:r w:rsidRPr="00A3548D">
        <w:rPr>
          <w:rFonts w:hint="eastAsia"/>
          <w:color w:val="000000" w:themeColor="text1"/>
        </w:rPr>
        <w:t>情報</w:t>
      </w:r>
      <w:r w:rsidRPr="00A3548D">
        <w:rPr>
          <w:color w:val="000000" w:themeColor="text1"/>
        </w:rPr>
        <w:t>データ</w:t>
      </w:r>
      <w:r w:rsidR="00C70F6F" w:rsidRPr="00A3548D">
        <w:rPr>
          <w:color w:val="000000" w:themeColor="text1"/>
        </w:rPr>
        <w:t>を適切に保護するための努力を行うものと</w:t>
      </w:r>
      <w:r w:rsidR="00E5724B" w:rsidRPr="00A3548D">
        <w:rPr>
          <w:rFonts w:hint="eastAsia"/>
          <w:color w:val="000000" w:themeColor="text1"/>
        </w:rPr>
        <w:t>する</w:t>
      </w:r>
      <w:r w:rsidR="00C70F6F" w:rsidRPr="00A3548D">
        <w:rPr>
          <w:color w:val="000000" w:themeColor="text1"/>
        </w:rPr>
        <w:t>。</w:t>
      </w:r>
    </w:p>
    <w:p w14:paraId="0DDA1F59" w14:textId="011D363D" w:rsidR="00C70F6F" w:rsidRPr="00A3548D" w:rsidRDefault="00C70F6F" w:rsidP="00C70F6F">
      <w:pPr>
        <w:ind w:firstLineChars="100" w:firstLine="210"/>
        <w:rPr>
          <w:color w:val="000000" w:themeColor="text1"/>
        </w:rPr>
      </w:pPr>
      <w:r w:rsidRPr="00A3548D">
        <w:rPr>
          <w:rFonts w:hint="eastAsia"/>
          <w:color w:val="000000" w:themeColor="text1"/>
        </w:rPr>
        <w:t>（</w:t>
      </w:r>
      <w:r w:rsidR="00271B01" w:rsidRPr="00A3548D">
        <w:rPr>
          <w:rFonts w:hint="eastAsia"/>
          <w:color w:val="000000" w:themeColor="text1"/>
        </w:rPr>
        <w:t>３</w:t>
      </w:r>
      <w:r w:rsidRPr="00A3548D">
        <w:rPr>
          <w:rFonts w:hint="eastAsia"/>
          <w:color w:val="000000" w:themeColor="text1"/>
        </w:rPr>
        <w:t>）個人</w:t>
      </w:r>
      <w:r w:rsidR="00C22112" w:rsidRPr="00A3548D">
        <w:rPr>
          <w:rFonts w:hint="eastAsia"/>
          <w:color w:val="000000" w:themeColor="text1"/>
        </w:rPr>
        <w:t>情報</w:t>
      </w:r>
      <w:r w:rsidRPr="00A3548D">
        <w:rPr>
          <w:rFonts w:hint="eastAsia"/>
          <w:color w:val="000000" w:themeColor="text1"/>
        </w:rPr>
        <w:t>データの管理期間と削除</w:t>
      </w:r>
    </w:p>
    <w:p w14:paraId="03F153EF" w14:textId="5EDEB745" w:rsidR="00C70F6F" w:rsidRPr="00A3548D" w:rsidRDefault="00C70F6F" w:rsidP="00C70F6F">
      <w:pPr>
        <w:ind w:leftChars="300" w:left="630"/>
        <w:rPr>
          <w:color w:val="000000" w:themeColor="text1"/>
        </w:rPr>
      </w:pPr>
      <w:r w:rsidRPr="00A3548D">
        <w:rPr>
          <w:rFonts w:hint="eastAsia"/>
          <w:color w:val="000000" w:themeColor="text1"/>
        </w:rPr>
        <w:lastRenderedPageBreak/>
        <w:t>当事者は、契約終了後または学生派遣・受け入れプログラムの終了後、個人</w:t>
      </w:r>
      <w:r w:rsidR="00C22112" w:rsidRPr="00A3548D">
        <w:rPr>
          <w:rFonts w:hint="eastAsia"/>
          <w:color w:val="000000" w:themeColor="text1"/>
        </w:rPr>
        <w:t>情報</w:t>
      </w:r>
      <w:r w:rsidRPr="00A3548D">
        <w:rPr>
          <w:rFonts w:hint="eastAsia"/>
          <w:color w:val="000000" w:themeColor="text1"/>
        </w:rPr>
        <w:t>データを継続的に保持する必要がなくなった場合には、速やかに当該個人</w:t>
      </w:r>
      <w:r w:rsidR="00C22112" w:rsidRPr="00A3548D">
        <w:rPr>
          <w:rFonts w:hint="eastAsia"/>
          <w:color w:val="000000" w:themeColor="text1"/>
        </w:rPr>
        <w:t>情報</w:t>
      </w:r>
      <w:r w:rsidRPr="00A3548D">
        <w:rPr>
          <w:rFonts w:hint="eastAsia"/>
          <w:color w:val="000000" w:themeColor="text1"/>
        </w:rPr>
        <w:t>データを</w:t>
      </w:r>
      <w:r w:rsidR="009E75ED" w:rsidRPr="00A3548D">
        <w:rPr>
          <w:rFonts w:hint="eastAsia"/>
          <w:color w:val="000000" w:themeColor="text1"/>
        </w:rPr>
        <w:t>適用される法令に基づき</w:t>
      </w:r>
      <w:r w:rsidRPr="00A3548D">
        <w:rPr>
          <w:rFonts w:hint="eastAsia"/>
          <w:color w:val="000000" w:themeColor="text1"/>
        </w:rPr>
        <w:t>安全かつ確実に削除または匿名化するものと</w:t>
      </w:r>
      <w:r w:rsidR="00E5724B" w:rsidRPr="00A3548D">
        <w:rPr>
          <w:rFonts w:hint="eastAsia"/>
          <w:color w:val="000000" w:themeColor="text1"/>
        </w:rPr>
        <w:t>する</w:t>
      </w:r>
      <w:r w:rsidRPr="00A3548D">
        <w:rPr>
          <w:rFonts w:hint="eastAsia"/>
          <w:color w:val="000000" w:themeColor="text1"/>
        </w:rPr>
        <w:t>。ただし、各当事者の国内法に基づく保持義務がある場合は、当該義務に従うものと</w:t>
      </w:r>
      <w:r w:rsidR="00E5724B" w:rsidRPr="00A3548D">
        <w:rPr>
          <w:rFonts w:hint="eastAsia"/>
          <w:color w:val="000000" w:themeColor="text1"/>
        </w:rPr>
        <w:t>する</w:t>
      </w:r>
      <w:r w:rsidRPr="00A3548D">
        <w:rPr>
          <w:rFonts w:hint="eastAsia"/>
          <w:color w:val="000000" w:themeColor="text1"/>
        </w:rPr>
        <w:t>。</w:t>
      </w:r>
    </w:p>
    <w:p w14:paraId="3D11308B" w14:textId="067633DD" w:rsidR="00A3405B" w:rsidRPr="00A3548D" w:rsidRDefault="00C307A6" w:rsidP="00C70F6F">
      <w:pPr>
        <w:ind w:firstLineChars="200" w:firstLine="420"/>
        <w:rPr>
          <w:color w:val="000000" w:themeColor="text1"/>
        </w:rPr>
      </w:pPr>
      <w:r w:rsidRPr="00A3548D">
        <w:rPr>
          <w:rFonts w:hint="eastAsia"/>
          <w:color w:val="000000" w:themeColor="text1"/>
        </w:rPr>
        <w:t>➁</w:t>
      </w:r>
      <w:r w:rsidR="00A3405B" w:rsidRPr="00A3548D">
        <w:rPr>
          <w:color w:val="000000" w:themeColor="text1"/>
        </w:rPr>
        <w:t>責任</w:t>
      </w:r>
    </w:p>
    <w:p w14:paraId="4AD386E0" w14:textId="591F845B" w:rsidR="00546AF5" w:rsidRPr="00A3548D" w:rsidRDefault="00546AF5" w:rsidP="00546AF5">
      <w:pPr>
        <w:ind w:firstLineChars="200" w:firstLine="420"/>
        <w:rPr>
          <w:color w:val="000000" w:themeColor="text1"/>
        </w:rPr>
      </w:pPr>
      <w:r w:rsidRPr="00A3548D">
        <w:rPr>
          <w:rFonts w:hint="eastAsia"/>
          <w:color w:val="000000" w:themeColor="text1"/>
        </w:rPr>
        <w:t>（１）</w:t>
      </w:r>
      <w:r w:rsidRPr="00A3548D">
        <w:rPr>
          <w:color w:val="000000" w:themeColor="text1"/>
        </w:rPr>
        <w:t>基本責任</w:t>
      </w:r>
    </w:p>
    <w:p w14:paraId="2FEA21D5" w14:textId="2F9E2E8C" w:rsidR="00546AF5" w:rsidRPr="00A3548D" w:rsidRDefault="00546AF5" w:rsidP="00546AF5">
      <w:pPr>
        <w:ind w:leftChars="300" w:left="630"/>
        <w:rPr>
          <w:color w:val="000000" w:themeColor="text1"/>
        </w:rPr>
      </w:pPr>
      <w:r w:rsidRPr="00A3548D">
        <w:rPr>
          <w:rFonts w:hint="eastAsia"/>
          <w:color w:val="000000" w:themeColor="text1"/>
        </w:rPr>
        <w:t>本契約に基づき各当事者が提供するプログラム及びサービスに関して、各当事者は自己の管理下において発生</w:t>
      </w:r>
      <w:r w:rsidR="00CB0FE1" w:rsidRPr="00A3548D">
        <w:rPr>
          <w:rFonts w:hint="eastAsia"/>
          <w:color w:val="000000" w:themeColor="text1"/>
        </w:rPr>
        <w:t>した</w:t>
      </w:r>
      <w:r w:rsidRPr="00A3548D">
        <w:rPr>
          <w:rFonts w:hint="eastAsia"/>
          <w:color w:val="000000" w:themeColor="text1"/>
        </w:rPr>
        <w:t>事項について責任を負うものと</w:t>
      </w:r>
      <w:r w:rsidR="00E5724B" w:rsidRPr="00A3548D">
        <w:rPr>
          <w:rFonts w:hint="eastAsia"/>
          <w:color w:val="000000" w:themeColor="text1"/>
        </w:rPr>
        <w:t>する</w:t>
      </w:r>
      <w:r w:rsidRPr="00A3548D">
        <w:rPr>
          <w:rFonts w:hint="eastAsia"/>
          <w:color w:val="000000" w:themeColor="text1"/>
        </w:rPr>
        <w:t>。すなわち、当事者は、自己の行為または過失により相手方に損害が発生した場合、その損害を賠償する責任を負</w:t>
      </w:r>
      <w:r w:rsidR="00E5724B" w:rsidRPr="00A3548D">
        <w:rPr>
          <w:rFonts w:hint="eastAsia"/>
          <w:color w:val="000000" w:themeColor="text1"/>
        </w:rPr>
        <w:t>う</w:t>
      </w:r>
      <w:r w:rsidRPr="00A3548D">
        <w:rPr>
          <w:rFonts w:hint="eastAsia"/>
          <w:color w:val="000000" w:themeColor="text1"/>
        </w:rPr>
        <w:t>。</w:t>
      </w:r>
    </w:p>
    <w:p w14:paraId="37A251B3" w14:textId="5E13B697" w:rsidR="00546AF5" w:rsidRPr="00A3548D" w:rsidRDefault="00546AF5" w:rsidP="00546AF5">
      <w:pPr>
        <w:ind w:firstLineChars="200" w:firstLine="420"/>
        <w:rPr>
          <w:color w:val="000000" w:themeColor="text1"/>
        </w:rPr>
      </w:pPr>
      <w:r w:rsidRPr="00A3548D">
        <w:rPr>
          <w:rFonts w:hint="eastAsia"/>
          <w:color w:val="000000" w:themeColor="text1"/>
        </w:rPr>
        <w:t>（２）学生派遣及び受け入れに関する責任</w:t>
      </w:r>
    </w:p>
    <w:p w14:paraId="69250243" w14:textId="488EADEA" w:rsidR="00546AF5" w:rsidRPr="00A3548D" w:rsidRDefault="00546AF5" w:rsidP="00546AF5">
      <w:pPr>
        <w:ind w:leftChars="400" w:left="840"/>
        <w:rPr>
          <w:color w:val="000000" w:themeColor="text1"/>
        </w:rPr>
      </w:pPr>
      <w:r w:rsidRPr="00A3548D">
        <w:rPr>
          <w:rFonts w:hint="eastAsia"/>
          <w:color w:val="000000" w:themeColor="text1"/>
        </w:rPr>
        <w:t>派遣学生が自己の責任により行った行動に起因する事故や損害については、派遣元大学及び受入れ大学ともに責任を負わないものと</w:t>
      </w:r>
      <w:r w:rsidR="00E5724B" w:rsidRPr="00A3548D">
        <w:rPr>
          <w:rFonts w:hint="eastAsia"/>
          <w:color w:val="000000" w:themeColor="text1"/>
        </w:rPr>
        <w:t>する</w:t>
      </w:r>
      <w:r w:rsidRPr="00A3548D">
        <w:rPr>
          <w:rFonts w:hint="eastAsia"/>
          <w:color w:val="000000" w:themeColor="text1"/>
        </w:rPr>
        <w:t>。</w:t>
      </w:r>
    </w:p>
    <w:p w14:paraId="3A0C769F" w14:textId="331F7024" w:rsidR="00546AF5" w:rsidRPr="00A3548D" w:rsidRDefault="00546AF5" w:rsidP="00546AF5">
      <w:pPr>
        <w:ind w:firstLineChars="200" w:firstLine="420"/>
        <w:rPr>
          <w:color w:val="000000" w:themeColor="text1"/>
        </w:rPr>
      </w:pPr>
      <w:r w:rsidRPr="00A3548D">
        <w:rPr>
          <w:rFonts w:hint="eastAsia"/>
          <w:color w:val="000000" w:themeColor="text1"/>
        </w:rPr>
        <w:t>（３）学術研究における責任</w:t>
      </w:r>
    </w:p>
    <w:p w14:paraId="0B2F7D11" w14:textId="4FBE6E13" w:rsidR="00546AF5" w:rsidRPr="00A3548D" w:rsidRDefault="00546AF5" w:rsidP="00546AF5">
      <w:pPr>
        <w:ind w:leftChars="400" w:left="840"/>
        <w:rPr>
          <w:color w:val="000000" w:themeColor="text1"/>
        </w:rPr>
      </w:pPr>
      <w:r w:rsidRPr="00A3548D">
        <w:rPr>
          <w:rFonts w:hint="eastAsia"/>
          <w:color w:val="000000" w:themeColor="text1"/>
        </w:rPr>
        <w:t>共同研究に関する知的財産や研究成果の管理については、別途契約で定めるものとしますが、両当事者は自己の提供する研究設備、データ、技術における管理において善良な管理者の注意義務を尽く</w:t>
      </w:r>
      <w:r w:rsidR="00CB0FE1" w:rsidRPr="00A3548D">
        <w:rPr>
          <w:rFonts w:hint="eastAsia"/>
          <w:color w:val="000000" w:themeColor="text1"/>
        </w:rPr>
        <w:t>したが</w:t>
      </w:r>
      <w:r w:rsidRPr="00A3548D">
        <w:rPr>
          <w:rFonts w:hint="eastAsia"/>
          <w:color w:val="000000" w:themeColor="text1"/>
        </w:rPr>
        <w:t>、共同研究の結果生じた損害について、当事者間で予見できなかった間接損害、逸失利益に関しては責任を負わないものと</w:t>
      </w:r>
      <w:r w:rsidR="00E5724B" w:rsidRPr="00A3548D">
        <w:rPr>
          <w:rFonts w:hint="eastAsia"/>
          <w:color w:val="000000" w:themeColor="text1"/>
        </w:rPr>
        <w:t>する</w:t>
      </w:r>
      <w:r w:rsidRPr="00A3548D">
        <w:rPr>
          <w:rFonts w:hint="eastAsia"/>
          <w:color w:val="000000" w:themeColor="text1"/>
        </w:rPr>
        <w:t>。</w:t>
      </w:r>
    </w:p>
    <w:p w14:paraId="50C39C00" w14:textId="3CC32623" w:rsidR="00546AF5" w:rsidRPr="00A3548D" w:rsidRDefault="00546AF5" w:rsidP="00546AF5">
      <w:pPr>
        <w:ind w:firstLineChars="200" w:firstLine="420"/>
        <w:rPr>
          <w:color w:val="000000" w:themeColor="text1"/>
        </w:rPr>
      </w:pPr>
      <w:r w:rsidRPr="00A3548D">
        <w:rPr>
          <w:rFonts w:hint="eastAsia"/>
          <w:color w:val="000000" w:themeColor="text1"/>
        </w:rPr>
        <w:t>（４）不可抗力</w:t>
      </w:r>
    </w:p>
    <w:p w14:paraId="7B447E45" w14:textId="2E874C59" w:rsidR="00546AF5" w:rsidRPr="00A3548D" w:rsidRDefault="00546AF5" w:rsidP="00546AF5">
      <w:pPr>
        <w:ind w:leftChars="400" w:left="840"/>
        <w:rPr>
          <w:color w:val="000000" w:themeColor="text1"/>
        </w:rPr>
      </w:pPr>
      <w:r w:rsidRPr="00A3548D">
        <w:rPr>
          <w:rFonts w:hint="eastAsia"/>
          <w:color w:val="000000" w:themeColor="text1"/>
        </w:rPr>
        <w:t>天災地変、戦争、暴動、テロ行為、法令の制定・改廃その他当事者の合理的な支配を超えた事由により本契約の履行が困難となった場合、当事者はその責任を免れるものと</w:t>
      </w:r>
      <w:r w:rsidR="00E5724B" w:rsidRPr="00A3548D">
        <w:rPr>
          <w:rFonts w:hint="eastAsia"/>
          <w:color w:val="000000" w:themeColor="text1"/>
        </w:rPr>
        <w:t>する</w:t>
      </w:r>
      <w:r w:rsidRPr="00A3548D">
        <w:rPr>
          <w:rFonts w:hint="eastAsia"/>
          <w:color w:val="000000" w:themeColor="text1"/>
        </w:rPr>
        <w:t>。ただし、当該不可抗力が発生した場合は速やかに相手方に通知し、影響を最小限に抑えるために誠実に協力するものと</w:t>
      </w:r>
      <w:r w:rsidR="00E5724B" w:rsidRPr="00A3548D">
        <w:rPr>
          <w:rFonts w:hint="eastAsia"/>
          <w:color w:val="000000" w:themeColor="text1"/>
        </w:rPr>
        <w:t>する</w:t>
      </w:r>
      <w:r w:rsidRPr="00A3548D">
        <w:rPr>
          <w:rFonts w:hint="eastAsia"/>
          <w:color w:val="000000" w:themeColor="text1"/>
        </w:rPr>
        <w:t>。</w:t>
      </w:r>
    </w:p>
    <w:p w14:paraId="421296CD" w14:textId="57383E96" w:rsidR="00546AF5" w:rsidRPr="00A3548D" w:rsidRDefault="00546AF5" w:rsidP="00546AF5">
      <w:pPr>
        <w:ind w:firstLineChars="200" w:firstLine="420"/>
        <w:rPr>
          <w:color w:val="000000" w:themeColor="text1"/>
        </w:rPr>
      </w:pPr>
      <w:r w:rsidRPr="00A3548D">
        <w:rPr>
          <w:rFonts w:hint="eastAsia"/>
          <w:color w:val="000000" w:themeColor="text1"/>
        </w:rPr>
        <w:t>（５）責任の制限</w:t>
      </w:r>
    </w:p>
    <w:p w14:paraId="5E300C30" w14:textId="3EDB3BBE" w:rsidR="00546AF5" w:rsidRPr="00A3548D" w:rsidRDefault="00546AF5" w:rsidP="00546AF5">
      <w:pPr>
        <w:ind w:leftChars="400" w:left="840"/>
        <w:rPr>
          <w:color w:val="000000" w:themeColor="text1"/>
        </w:rPr>
      </w:pPr>
      <w:r w:rsidRPr="00A3548D">
        <w:rPr>
          <w:rFonts w:hint="eastAsia"/>
          <w:color w:val="000000" w:themeColor="text1"/>
        </w:rPr>
        <w:t>各当事者は、契約履行に関して生じた相手方への損害賠償責任の総額を、本契約の当初締結額または契約に基づき当該学年度に支払われた費用の総額を超えないものと</w:t>
      </w:r>
      <w:r w:rsidR="00E5724B" w:rsidRPr="00A3548D">
        <w:rPr>
          <w:rFonts w:hint="eastAsia"/>
          <w:color w:val="000000" w:themeColor="text1"/>
        </w:rPr>
        <w:t>する</w:t>
      </w:r>
      <w:r w:rsidRPr="00A3548D">
        <w:rPr>
          <w:rFonts w:hint="eastAsia"/>
          <w:color w:val="000000" w:themeColor="text1"/>
        </w:rPr>
        <w:t>。また、間接損害や逸失利益については、当事者間で責任を負わないものと</w:t>
      </w:r>
      <w:r w:rsidR="00E5724B" w:rsidRPr="00A3548D">
        <w:rPr>
          <w:rFonts w:hint="eastAsia"/>
          <w:color w:val="000000" w:themeColor="text1"/>
        </w:rPr>
        <w:t>する</w:t>
      </w:r>
      <w:r w:rsidRPr="00A3548D">
        <w:rPr>
          <w:rFonts w:hint="eastAsia"/>
          <w:color w:val="000000" w:themeColor="text1"/>
        </w:rPr>
        <w:t>。</w:t>
      </w:r>
    </w:p>
    <w:p w14:paraId="0FFFD9F0" w14:textId="00E3BEA4" w:rsidR="00A3405B" w:rsidRPr="00A3548D" w:rsidRDefault="00C307A6" w:rsidP="00E5724B">
      <w:pPr>
        <w:ind w:firstLineChars="200" w:firstLine="420"/>
        <w:rPr>
          <w:color w:val="000000" w:themeColor="text1"/>
        </w:rPr>
      </w:pPr>
      <w:r w:rsidRPr="00A3548D">
        <w:rPr>
          <w:rFonts w:hint="eastAsia"/>
          <w:color w:val="000000" w:themeColor="text1"/>
        </w:rPr>
        <w:t>③</w:t>
      </w:r>
      <w:r w:rsidR="00A3405B" w:rsidRPr="00A3548D">
        <w:rPr>
          <w:color w:val="000000" w:themeColor="text1"/>
        </w:rPr>
        <w:t>補償</w:t>
      </w:r>
    </w:p>
    <w:p w14:paraId="0C129077" w14:textId="04E76D5A" w:rsidR="00546AF5" w:rsidRPr="00A3548D" w:rsidRDefault="00546AF5" w:rsidP="00546AF5">
      <w:pPr>
        <w:ind w:firstLineChars="200" w:firstLine="420"/>
        <w:rPr>
          <w:color w:val="000000" w:themeColor="text1"/>
        </w:rPr>
      </w:pPr>
      <w:r w:rsidRPr="00A3548D">
        <w:rPr>
          <w:rFonts w:hint="eastAsia"/>
          <w:color w:val="000000" w:themeColor="text1"/>
        </w:rPr>
        <w:t>（１）</w:t>
      </w:r>
      <w:r w:rsidRPr="00A3548D">
        <w:rPr>
          <w:color w:val="000000" w:themeColor="text1"/>
        </w:rPr>
        <w:t>一般補償義務</w:t>
      </w:r>
    </w:p>
    <w:p w14:paraId="3F3CD470" w14:textId="1EF7E654" w:rsidR="00546AF5" w:rsidRPr="00A3548D" w:rsidRDefault="00546AF5" w:rsidP="00546AF5">
      <w:pPr>
        <w:ind w:leftChars="400" w:left="840"/>
        <w:rPr>
          <w:color w:val="000000" w:themeColor="text1"/>
        </w:rPr>
      </w:pPr>
      <w:r w:rsidRPr="00A3548D">
        <w:rPr>
          <w:rFonts w:hint="eastAsia"/>
          <w:color w:val="000000" w:themeColor="text1"/>
        </w:rPr>
        <w:t>各当事者は、本契約に基づく義務の履行または不履行により、相手方またはその関係者に損害が発生した場合、当該損害について賠償する責任を負うものと</w:t>
      </w:r>
      <w:r w:rsidR="00E5724B" w:rsidRPr="00A3548D">
        <w:rPr>
          <w:rFonts w:hint="eastAsia"/>
          <w:color w:val="000000" w:themeColor="text1"/>
        </w:rPr>
        <w:t>する</w:t>
      </w:r>
      <w:r w:rsidRPr="00A3548D">
        <w:rPr>
          <w:rFonts w:hint="eastAsia"/>
          <w:color w:val="000000" w:themeColor="text1"/>
        </w:rPr>
        <w:t>。これには、合理的な弁護士費用、裁判費用、その他の損害に関わる全ての費用が含まれ</w:t>
      </w:r>
      <w:r w:rsidR="00E5724B" w:rsidRPr="00A3548D">
        <w:rPr>
          <w:rFonts w:hint="eastAsia"/>
          <w:color w:val="000000" w:themeColor="text1"/>
        </w:rPr>
        <w:t>るものとする</w:t>
      </w:r>
      <w:r w:rsidRPr="00A3548D">
        <w:rPr>
          <w:rFonts w:hint="eastAsia"/>
          <w:color w:val="000000" w:themeColor="text1"/>
        </w:rPr>
        <w:t>。</w:t>
      </w:r>
    </w:p>
    <w:p w14:paraId="12F5C039" w14:textId="49610E2D" w:rsidR="00546AF5" w:rsidRPr="00A3548D" w:rsidRDefault="00546AF5" w:rsidP="00546AF5">
      <w:pPr>
        <w:ind w:firstLineChars="200" w:firstLine="420"/>
        <w:rPr>
          <w:color w:val="000000" w:themeColor="text1"/>
        </w:rPr>
      </w:pPr>
      <w:r w:rsidRPr="00A3548D">
        <w:rPr>
          <w:rFonts w:hint="eastAsia"/>
          <w:color w:val="000000" w:themeColor="text1"/>
        </w:rPr>
        <w:t>（２）学生派遣・受け入れに関する補償</w:t>
      </w:r>
    </w:p>
    <w:p w14:paraId="78DC0393" w14:textId="2CEEF4F4" w:rsidR="00546AF5" w:rsidRPr="00A3548D" w:rsidRDefault="00546AF5" w:rsidP="00546AF5">
      <w:pPr>
        <w:ind w:leftChars="400" w:left="840"/>
        <w:rPr>
          <w:color w:val="000000" w:themeColor="text1"/>
        </w:rPr>
      </w:pPr>
      <w:r w:rsidRPr="00A3548D">
        <w:rPr>
          <w:rFonts w:hint="eastAsia"/>
          <w:color w:val="000000" w:themeColor="text1"/>
        </w:rPr>
        <w:lastRenderedPageBreak/>
        <w:t>本契約に基づき、学生の派遣及び受け入れプログラムの実施において、派遣元大学と受け入れ大学は各自の管理下で発生</w:t>
      </w:r>
      <w:r w:rsidR="00AD28C1" w:rsidRPr="00A3548D">
        <w:rPr>
          <w:rFonts w:hint="eastAsia"/>
          <w:color w:val="000000" w:themeColor="text1"/>
        </w:rPr>
        <w:t>した</w:t>
      </w:r>
      <w:r w:rsidRPr="00A3548D">
        <w:rPr>
          <w:rFonts w:hint="eastAsia"/>
          <w:color w:val="000000" w:themeColor="text1"/>
        </w:rPr>
        <w:t>事故や損害に対して、相手方を補償する責任を負</w:t>
      </w:r>
      <w:r w:rsidR="00E5724B" w:rsidRPr="00A3548D">
        <w:rPr>
          <w:rFonts w:hint="eastAsia"/>
          <w:color w:val="000000" w:themeColor="text1"/>
        </w:rPr>
        <w:t>う</w:t>
      </w:r>
      <w:r w:rsidRPr="00A3548D">
        <w:rPr>
          <w:rFonts w:hint="eastAsia"/>
          <w:color w:val="000000" w:themeColor="text1"/>
        </w:rPr>
        <w:t>。例えば、派遣学生が留学先で第三者に損害を与え、留学先大学がその補償を求められた場合、派遣元大学は当該損害に関する補償責任を負うものと</w:t>
      </w:r>
      <w:r w:rsidR="00E5724B" w:rsidRPr="00A3548D">
        <w:rPr>
          <w:rFonts w:hint="eastAsia"/>
          <w:color w:val="000000" w:themeColor="text1"/>
        </w:rPr>
        <w:t>する</w:t>
      </w:r>
      <w:r w:rsidRPr="00A3548D">
        <w:rPr>
          <w:rFonts w:hint="eastAsia"/>
          <w:color w:val="000000" w:themeColor="text1"/>
        </w:rPr>
        <w:t>。ただし、受け入れ大学の過失により生じた損害については、この限りでは</w:t>
      </w:r>
      <w:r w:rsidR="00E5724B" w:rsidRPr="00A3548D">
        <w:rPr>
          <w:rFonts w:hint="eastAsia"/>
          <w:color w:val="000000" w:themeColor="text1"/>
        </w:rPr>
        <w:t>ない</w:t>
      </w:r>
      <w:r w:rsidRPr="00A3548D">
        <w:rPr>
          <w:rFonts w:hint="eastAsia"/>
          <w:color w:val="000000" w:themeColor="text1"/>
        </w:rPr>
        <w:t>。</w:t>
      </w:r>
    </w:p>
    <w:p w14:paraId="39169B0E" w14:textId="7B06EABD" w:rsidR="00546AF5" w:rsidRPr="00A3548D" w:rsidRDefault="00546AF5" w:rsidP="00546AF5">
      <w:pPr>
        <w:ind w:firstLineChars="200" w:firstLine="420"/>
        <w:rPr>
          <w:color w:val="000000" w:themeColor="text1"/>
        </w:rPr>
      </w:pPr>
      <w:r w:rsidRPr="00A3548D">
        <w:rPr>
          <w:rFonts w:hint="eastAsia"/>
          <w:color w:val="000000" w:themeColor="text1"/>
        </w:rPr>
        <w:t>（３）共同研究に関する補償</w:t>
      </w:r>
    </w:p>
    <w:p w14:paraId="334738DC" w14:textId="70BAC714" w:rsidR="00546AF5" w:rsidRPr="00A3548D" w:rsidRDefault="00546AF5" w:rsidP="00546AF5">
      <w:pPr>
        <w:ind w:leftChars="400" w:left="840"/>
        <w:rPr>
          <w:color w:val="000000" w:themeColor="text1"/>
        </w:rPr>
      </w:pPr>
      <w:r w:rsidRPr="00A3548D">
        <w:rPr>
          <w:rFonts w:hint="eastAsia"/>
          <w:color w:val="000000" w:themeColor="text1"/>
        </w:rPr>
        <w:t>共同研究に関連する知的財産権の侵害、データの不正使用、または他者の権利を侵害する行為によって相手方が第三者から損害賠償請求を受けた場合、当該行為を行った当事者は、相手方に対し、当該損害に関する補償義務を負</w:t>
      </w:r>
      <w:r w:rsidR="00E5724B" w:rsidRPr="00A3548D">
        <w:rPr>
          <w:rFonts w:hint="eastAsia"/>
          <w:color w:val="000000" w:themeColor="text1"/>
        </w:rPr>
        <w:t>う</w:t>
      </w:r>
      <w:r w:rsidRPr="00A3548D">
        <w:rPr>
          <w:rFonts w:hint="eastAsia"/>
          <w:color w:val="000000" w:themeColor="text1"/>
        </w:rPr>
        <w:t>。なお、共同研究の成果物に関しては、予期せぬ損害が発生した場合、当該損害の補償を行うかについては、当事者間で協議の上、合理的な範囲内で対応するものと</w:t>
      </w:r>
      <w:r w:rsidR="00E5724B" w:rsidRPr="00A3548D">
        <w:rPr>
          <w:rFonts w:hint="eastAsia"/>
          <w:color w:val="000000" w:themeColor="text1"/>
        </w:rPr>
        <w:t>する</w:t>
      </w:r>
      <w:r w:rsidRPr="00A3548D">
        <w:rPr>
          <w:rFonts w:hint="eastAsia"/>
          <w:color w:val="000000" w:themeColor="text1"/>
        </w:rPr>
        <w:t>。</w:t>
      </w:r>
    </w:p>
    <w:p w14:paraId="65FE3C2F" w14:textId="59DB41C3" w:rsidR="00546AF5" w:rsidRPr="00A3548D" w:rsidRDefault="00546AF5" w:rsidP="00546AF5">
      <w:pPr>
        <w:ind w:firstLineChars="200" w:firstLine="420"/>
        <w:rPr>
          <w:color w:val="000000" w:themeColor="text1"/>
        </w:rPr>
      </w:pPr>
      <w:r w:rsidRPr="00A3548D">
        <w:rPr>
          <w:rFonts w:hint="eastAsia"/>
          <w:color w:val="000000" w:themeColor="text1"/>
        </w:rPr>
        <w:t>（４）第三者からの請求に関する補償</w:t>
      </w:r>
    </w:p>
    <w:p w14:paraId="6557C4B1" w14:textId="62ECFEDB" w:rsidR="00546AF5" w:rsidRPr="00A3548D" w:rsidRDefault="00546AF5" w:rsidP="00546AF5">
      <w:pPr>
        <w:ind w:leftChars="400" w:left="840"/>
        <w:rPr>
          <w:color w:val="000000" w:themeColor="text1"/>
        </w:rPr>
      </w:pPr>
      <w:r w:rsidRPr="00A3548D">
        <w:rPr>
          <w:rFonts w:hint="eastAsia"/>
          <w:color w:val="000000" w:themeColor="text1"/>
        </w:rPr>
        <w:t>本契約に基づく活動によって生じた第三者からのクレームまたは訴訟に関し、発生した原因が</w:t>
      </w:r>
      <w:r w:rsidR="009429DE" w:rsidRPr="00A3548D">
        <w:rPr>
          <w:rFonts w:hint="eastAsia"/>
          <w:color w:val="000000" w:themeColor="text1"/>
        </w:rPr>
        <w:t>いずれかの当事者にある場合</w:t>
      </w:r>
      <w:r w:rsidRPr="00A3548D">
        <w:rPr>
          <w:rFonts w:hint="eastAsia"/>
          <w:color w:val="000000" w:themeColor="text1"/>
        </w:rPr>
        <w:t>、</w:t>
      </w:r>
      <w:r w:rsidR="00D8246C" w:rsidRPr="00A3548D">
        <w:rPr>
          <w:rFonts w:hint="eastAsia"/>
          <w:color w:val="000000" w:themeColor="text1"/>
        </w:rPr>
        <w:t>当該当事者</w:t>
      </w:r>
      <w:r w:rsidRPr="00A3548D">
        <w:rPr>
          <w:rFonts w:hint="eastAsia"/>
          <w:color w:val="000000" w:themeColor="text1"/>
        </w:rPr>
        <w:t>は当該クレームや訴訟の対応にかかる一切の費用及び損害について相手方を補償する義務を負うものと</w:t>
      </w:r>
      <w:r w:rsidR="00667182" w:rsidRPr="00A3548D">
        <w:rPr>
          <w:rFonts w:hint="eastAsia"/>
          <w:color w:val="000000" w:themeColor="text1"/>
        </w:rPr>
        <w:t>する</w:t>
      </w:r>
      <w:r w:rsidRPr="00A3548D">
        <w:rPr>
          <w:rFonts w:hint="eastAsia"/>
          <w:color w:val="000000" w:themeColor="text1"/>
        </w:rPr>
        <w:t>。</w:t>
      </w:r>
    </w:p>
    <w:p w14:paraId="6E7E69BC" w14:textId="101780AF" w:rsidR="00546AF5" w:rsidRPr="00A3548D" w:rsidRDefault="00546AF5" w:rsidP="00546AF5">
      <w:pPr>
        <w:ind w:firstLineChars="200" w:firstLine="420"/>
        <w:rPr>
          <w:color w:val="000000" w:themeColor="text1"/>
        </w:rPr>
      </w:pPr>
      <w:r w:rsidRPr="00A3548D">
        <w:rPr>
          <w:rFonts w:hint="eastAsia"/>
          <w:color w:val="000000" w:themeColor="text1"/>
        </w:rPr>
        <w:t>（５）補償の制限</w:t>
      </w:r>
    </w:p>
    <w:p w14:paraId="5640DEB3" w14:textId="4FBBAF2E" w:rsidR="00546AF5" w:rsidRPr="00A3548D" w:rsidRDefault="00546AF5" w:rsidP="00546AF5">
      <w:pPr>
        <w:ind w:leftChars="400" w:left="840"/>
        <w:rPr>
          <w:color w:val="000000" w:themeColor="text1"/>
        </w:rPr>
      </w:pPr>
      <w:r w:rsidRPr="00A3548D">
        <w:rPr>
          <w:rFonts w:hint="eastAsia"/>
          <w:color w:val="000000" w:themeColor="text1"/>
        </w:rPr>
        <w:t>前各項の規定にかかわらず、当事者は相手方の間接的損害、逸失利益、特別損害については、当該損害が予見可能であったか否かを問わず、補償しないものと</w:t>
      </w:r>
      <w:r w:rsidR="00667182" w:rsidRPr="00A3548D">
        <w:rPr>
          <w:rFonts w:hint="eastAsia"/>
          <w:color w:val="000000" w:themeColor="text1"/>
        </w:rPr>
        <w:t>する</w:t>
      </w:r>
      <w:r w:rsidRPr="00A3548D">
        <w:rPr>
          <w:rFonts w:hint="eastAsia"/>
          <w:color w:val="000000" w:themeColor="text1"/>
        </w:rPr>
        <w:t>。また、不可抗力（天災地変、戦争、法令の改正等）により発生した損害についても補償義務を負わないものと</w:t>
      </w:r>
      <w:r w:rsidR="00667182" w:rsidRPr="00A3548D">
        <w:rPr>
          <w:rFonts w:hint="eastAsia"/>
          <w:color w:val="000000" w:themeColor="text1"/>
        </w:rPr>
        <w:t>する</w:t>
      </w:r>
      <w:r w:rsidRPr="00A3548D">
        <w:rPr>
          <w:rFonts w:hint="eastAsia"/>
          <w:color w:val="000000" w:themeColor="text1"/>
        </w:rPr>
        <w:t>。</w:t>
      </w:r>
    </w:p>
    <w:p w14:paraId="5B27C512" w14:textId="7D3ADD18" w:rsidR="00A3405B" w:rsidRPr="00A3548D" w:rsidRDefault="00C307A6" w:rsidP="00667182">
      <w:pPr>
        <w:ind w:firstLineChars="200" w:firstLine="420"/>
        <w:rPr>
          <w:color w:val="000000" w:themeColor="text1"/>
        </w:rPr>
      </w:pPr>
      <w:r w:rsidRPr="00A3548D">
        <w:rPr>
          <w:rFonts w:hint="eastAsia"/>
          <w:color w:val="000000" w:themeColor="text1"/>
        </w:rPr>
        <w:t>④</w:t>
      </w:r>
      <w:r w:rsidR="00A3405B" w:rsidRPr="00A3548D">
        <w:rPr>
          <w:color w:val="000000" w:themeColor="text1"/>
        </w:rPr>
        <w:t>紛争解決</w:t>
      </w:r>
    </w:p>
    <w:p w14:paraId="4B01A75B" w14:textId="6F74F1ED" w:rsidR="008503FA" w:rsidRPr="00A3548D" w:rsidRDefault="008503FA" w:rsidP="0068195C">
      <w:pPr>
        <w:ind w:leftChars="100" w:left="840" w:hangingChars="300" w:hanging="630"/>
        <w:rPr>
          <w:color w:val="000000" w:themeColor="text1"/>
        </w:rPr>
      </w:pPr>
      <w:r w:rsidRPr="00A3548D">
        <w:rPr>
          <w:rFonts w:hint="eastAsia"/>
          <w:color w:val="000000" w:themeColor="text1"/>
        </w:rPr>
        <w:t xml:space="preserve">　</w:t>
      </w:r>
      <w:r w:rsidR="0068195C" w:rsidRPr="00A3548D">
        <w:rPr>
          <w:rFonts w:hint="eastAsia"/>
          <w:color w:val="000000" w:themeColor="text1"/>
        </w:rPr>
        <w:t xml:space="preserve">　　</w:t>
      </w:r>
      <w:r w:rsidRPr="00A3548D">
        <w:rPr>
          <w:rFonts w:hint="eastAsia"/>
          <w:color w:val="000000" w:themeColor="text1"/>
        </w:rPr>
        <w:t>本契約に関して発生する一切の紛争、争議、または請求（以下「紛争」）については、まず当事者間で誠実に協議し、可能な限り友好的に解決するものと</w:t>
      </w:r>
      <w:r w:rsidR="00667182" w:rsidRPr="00A3548D">
        <w:rPr>
          <w:rFonts w:hint="eastAsia"/>
          <w:color w:val="000000" w:themeColor="text1"/>
        </w:rPr>
        <w:t>する</w:t>
      </w:r>
      <w:r w:rsidRPr="00A3548D">
        <w:rPr>
          <w:rFonts w:hint="eastAsia"/>
          <w:color w:val="000000" w:themeColor="text1"/>
        </w:rPr>
        <w:t>。協議により解決が得られない場合、</w:t>
      </w:r>
      <w:r w:rsidR="0068195C" w:rsidRPr="00A3548D">
        <w:rPr>
          <w:rFonts w:hint="eastAsia"/>
          <w:color w:val="000000" w:themeColor="text1"/>
        </w:rPr>
        <w:t>三重</w:t>
      </w:r>
      <w:r w:rsidRPr="00A3548D">
        <w:rPr>
          <w:rFonts w:hint="eastAsia"/>
          <w:color w:val="000000" w:themeColor="text1"/>
        </w:rPr>
        <w:t>大学の所在地にある</w:t>
      </w:r>
      <w:r w:rsidR="0038503D" w:rsidRPr="00A3548D">
        <w:rPr>
          <w:rFonts w:hint="eastAsia"/>
          <w:color w:val="000000" w:themeColor="text1"/>
        </w:rPr>
        <w:t>津地方</w:t>
      </w:r>
      <w:r w:rsidRPr="00A3548D">
        <w:rPr>
          <w:rFonts w:hint="eastAsia"/>
          <w:color w:val="000000" w:themeColor="text1"/>
        </w:rPr>
        <w:t>裁判所を専属的な管轄裁判所とし、そこでの訴訟により解決するものと</w:t>
      </w:r>
      <w:r w:rsidR="00667182" w:rsidRPr="00A3548D">
        <w:rPr>
          <w:rFonts w:hint="eastAsia"/>
          <w:color w:val="000000" w:themeColor="text1"/>
        </w:rPr>
        <w:t>する</w:t>
      </w:r>
      <w:r w:rsidRPr="00A3548D">
        <w:rPr>
          <w:rFonts w:hint="eastAsia"/>
          <w:color w:val="000000" w:themeColor="text1"/>
        </w:rPr>
        <w:t>。</w:t>
      </w:r>
    </w:p>
    <w:p w14:paraId="73342196" w14:textId="653DAD53" w:rsidR="00A3405B" w:rsidRPr="00A3548D" w:rsidRDefault="00C307A6" w:rsidP="008E1EB8">
      <w:pPr>
        <w:ind w:leftChars="100" w:left="210" w:firstLineChars="100" w:firstLine="210"/>
        <w:rPr>
          <w:color w:val="000000" w:themeColor="text1"/>
        </w:rPr>
      </w:pPr>
      <w:r w:rsidRPr="00A3548D">
        <w:rPr>
          <w:rFonts w:hint="eastAsia"/>
          <w:color w:val="000000" w:themeColor="text1"/>
        </w:rPr>
        <w:t>⑤</w:t>
      </w:r>
      <w:r w:rsidR="00A3405B" w:rsidRPr="00A3548D">
        <w:rPr>
          <w:color w:val="000000" w:themeColor="text1"/>
        </w:rPr>
        <w:t>準拠法</w:t>
      </w:r>
    </w:p>
    <w:p w14:paraId="48B14D96" w14:textId="43ED3DA3" w:rsidR="00A3405B" w:rsidRPr="00A3548D" w:rsidRDefault="00A3405B" w:rsidP="008E1EB8">
      <w:pPr>
        <w:ind w:leftChars="400" w:left="840"/>
        <w:rPr>
          <w:color w:val="000000" w:themeColor="text1"/>
        </w:rPr>
      </w:pPr>
      <w:r w:rsidRPr="00A3548D">
        <w:rPr>
          <w:rFonts w:hint="eastAsia"/>
          <w:color w:val="000000" w:themeColor="text1"/>
        </w:rPr>
        <w:t>本契約に関する事項は、日本国法に準拠し、これに従って解釈されるものと</w:t>
      </w:r>
      <w:r w:rsidR="008E1EB8" w:rsidRPr="00A3548D">
        <w:rPr>
          <w:rFonts w:hint="eastAsia"/>
          <w:color w:val="000000" w:themeColor="text1"/>
        </w:rPr>
        <w:t>する</w:t>
      </w:r>
      <w:r w:rsidRPr="00A3548D">
        <w:rPr>
          <w:rFonts w:hint="eastAsia"/>
          <w:color w:val="000000" w:themeColor="text1"/>
        </w:rPr>
        <w:t>。準拠法としての選択は、当事者間の一切の権利義務にも影響を与えるものと</w:t>
      </w:r>
      <w:r w:rsidR="008E1EB8" w:rsidRPr="00A3548D">
        <w:rPr>
          <w:rFonts w:hint="eastAsia"/>
          <w:color w:val="000000" w:themeColor="text1"/>
        </w:rPr>
        <w:t>する</w:t>
      </w:r>
      <w:r w:rsidRPr="00A3548D">
        <w:rPr>
          <w:rFonts w:hint="eastAsia"/>
          <w:color w:val="000000" w:themeColor="text1"/>
        </w:rPr>
        <w:t>。</w:t>
      </w:r>
    </w:p>
    <w:p w14:paraId="6D004BA3" w14:textId="4B37BFA0" w:rsidR="00E05B51" w:rsidRPr="00A3548D" w:rsidRDefault="00E05B51" w:rsidP="004A67F0">
      <w:pPr>
        <w:rPr>
          <w:color w:val="000000" w:themeColor="text1"/>
        </w:rPr>
      </w:pPr>
      <w:r w:rsidRPr="00A3548D">
        <w:rPr>
          <w:rFonts w:hint="eastAsia"/>
          <w:color w:val="000000" w:themeColor="text1"/>
        </w:rPr>
        <w:t>2</w:t>
      </w:r>
      <w:r w:rsidRPr="00A3548D">
        <w:rPr>
          <w:color w:val="000000" w:themeColor="text1"/>
        </w:rPr>
        <w:t xml:space="preserve">.2 </w:t>
      </w:r>
      <w:r w:rsidRPr="00A3548D">
        <w:rPr>
          <w:rFonts w:hint="eastAsia"/>
          <w:color w:val="000000" w:themeColor="text1"/>
        </w:rPr>
        <w:t>交流学生の留学期間が本契約の発効日以降も続いていても、留学期間が変更されることはない。</w:t>
      </w:r>
      <w:r w:rsidR="00526D4E" w:rsidRPr="00A3548D">
        <w:rPr>
          <w:rFonts w:hint="eastAsia"/>
          <w:color w:val="000000" w:themeColor="text1"/>
        </w:rPr>
        <w:t>また、原契約の交流学生に関する全ての規定は、留学期間終了まで存続することに同意する。</w:t>
      </w:r>
    </w:p>
    <w:p w14:paraId="43F5E3BD" w14:textId="4B2E9AF5" w:rsidR="004A67F0" w:rsidRPr="00A3548D" w:rsidRDefault="004A67F0" w:rsidP="004A67F0">
      <w:pPr>
        <w:rPr>
          <w:color w:val="000000" w:themeColor="text1"/>
        </w:rPr>
      </w:pPr>
    </w:p>
    <w:p w14:paraId="01906223" w14:textId="77777777" w:rsidR="004A67F0" w:rsidRPr="00A3548D" w:rsidRDefault="004A67F0" w:rsidP="004A67F0">
      <w:pPr>
        <w:rPr>
          <w:color w:val="000000" w:themeColor="text1"/>
        </w:rPr>
      </w:pPr>
      <w:r w:rsidRPr="00A3548D">
        <w:rPr>
          <w:color w:val="000000" w:themeColor="text1"/>
        </w:rPr>
        <w:t>3.</w:t>
      </w:r>
      <w:r w:rsidRPr="00A3548D">
        <w:rPr>
          <w:color w:val="000000" w:themeColor="text1"/>
        </w:rPr>
        <w:tab/>
        <w:t>責任の放棄</w:t>
      </w:r>
    </w:p>
    <w:p w14:paraId="55FB85EA" w14:textId="5A0A1D7A" w:rsidR="004A67F0" w:rsidRPr="00A3548D" w:rsidRDefault="004A67F0" w:rsidP="004A67F0">
      <w:pPr>
        <w:rPr>
          <w:color w:val="000000" w:themeColor="text1"/>
        </w:rPr>
      </w:pPr>
      <w:r w:rsidRPr="00A3548D">
        <w:rPr>
          <w:color w:val="000000" w:themeColor="text1"/>
        </w:rPr>
        <w:t>3.1 各当事者は、原契約および本契約に起因または関連するあらゆる請求、訴訟原因、義務、</w:t>
      </w:r>
      <w:r w:rsidRPr="00A3548D">
        <w:rPr>
          <w:color w:val="000000" w:themeColor="text1"/>
        </w:rPr>
        <w:lastRenderedPageBreak/>
        <w:t>または責任から、第2条に記載されているように特に終了後も存続する義務を除き、相手方当事者を解放し、永久に免除する</w:t>
      </w:r>
      <w:r w:rsidR="005218B2" w:rsidRPr="00A3548D">
        <w:rPr>
          <w:rFonts w:hint="eastAsia"/>
          <w:color w:val="000000" w:themeColor="text1"/>
        </w:rPr>
        <w:t>とともに、訴訟リスクを最小限に抑えるため、協定終了後も紛争の回避に努める。</w:t>
      </w:r>
    </w:p>
    <w:p w14:paraId="70E9F1E8" w14:textId="59F25574" w:rsidR="004A67F0" w:rsidRPr="00A3548D" w:rsidRDefault="004A67F0" w:rsidP="004A67F0">
      <w:pPr>
        <w:rPr>
          <w:color w:val="000000" w:themeColor="text1"/>
        </w:rPr>
      </w:pPr>
    </w:p>
    <w:p w14:paraId="2637CD73" w14:textId="77777777" w:rsidR="004A67F0" w:rsidRPr="00A3548D" w:rsidRDefault="004A67F0" w:rsidP="004A67F0">
      <w:pPr>
        <w:rPr>
          <w:color w:val="000000" w:themeColor="text1"/>
        </w:rPr>
      </w:pPr>
      <w:r w:rsidRPr="00A3548D">
        <w:rPr>
          <w:color w:val="000000" w:themeColor="text1"/>
        </w:rPr>
        <w:t>4.</w:t>
      </w:r>
      <w:r w:rsidRPr="00A3548D">
        <w:rPr>
          <w:color w:val="000000" w:themeColor="text1"/>
        </w:rPr>
        <w:tab/>
        <w:t>データのプライバシー</w:t>
      </w:r>
    </w:p>
    <w:p w14:paraId="45D18088" w14:textId="2470D898" w:rsidR="004A67F0" w:rsidRPr="00A3548D" w:rsidRDefault="004A67F0" w:rsidP="004A67F0">
      <w:pPr>
        <w:rPr>
          <w:color w:val="000000" w:themeColor="text1"/>
        </w:rPr>
      </w:pPr>
      <w:r w:rsidRPr="00A3548D">
        <w:rPr>
          <w:color w:val="000000" w:themeColor="text1"/>
        </w:rPr>
        <w:t>4.1 原契約が終了した場合、各当事者は、</w:t>
      </w:r>
      <w:r w:rsidR="00786AAC" w:rsidRPr="00A3548D">
        <w:rPr>
          <w:rFonts w:hint="eastAsia"/>
          <w:color w:val="000000" w:themeColor="text1"/>
        </w:rPr>
        <w:t>適用される法令および当事者間で合理的に合意された方法</w:t>
      </w:r>
      <w:r w:rsidRPr="00A3548D">
        <w:rPr>
          <w:color w:val="000000" w:themeColor="text1"/>
        </w:rPr>
        <w:t>に従い、原契約に基づき他方当事者から受領したすべての個人</w:t>
      </w:r>
      <w:r w:rsidR="008E1EB8" w:rsidRPr="00A3548D">
        <w:rPr>
          <w:rFonts w:hint="eastAsia"/>
          <w:color w:val="000000" w:themeColor="text1"/>
        </w:rPr>
        <w:t>情報</w:t>
      </w:r>
      <w:r w:rsidRPr="00A3548D">
        <w:rPr>
          <w:color w:val="000000" w:themeColor="text1"/>
        </w:rPr>
        <w:t>データを、法令によりデータの保存が義務付けられている場合を除き、削除または他方当事者に返却するものとします。</w:t>
      </w:r>
    </w:p>
    <w:p w14:paraId="113CAD63" w14:textId="22050810" w:rsidR="004A67F0" w:rsidRPr="00A3548D" w:rsidRDefault="004A67F0" w:rsidP="004A67F0">
      <w:pPr>
        <w:rPr>
          <w:color w:val="000000" w:themeColor="text1"/>
        </w:rPr>
      </w:pPr>
      <w:r w:rsidRPr="00A3548D">
        <w:rPr>
          <w:color w:val="000000" w:themeColor="text1"/>
        </w:rPr>
        <w:t>4.2 各当事者は、原契約の終了後に保持する個人</w:t>
      </w:r>
      <w:r w:rsidR="008E1EB8" w:rsidRPr="00A3548D">
        <w:rPr>
          <w:rFonts w:hint="eastAsia"/>
          <w:color w:val="000000" w:themeColor="text1"/>
        </w:rPr>
        <w:t>情報</w:t>
      </w:r>
      <w:r w:rsidRPr="00A3548D">
        <w:rPr>
          <w:color w:val="000000" w:themeColor="text1"/>
        </w:rPr>
        <w:t>データに関して、適用されるデータ保護法に基づくすべての義務を遵守するものとします。</w:t>
      </w:r>
    </w:p>
    <w:p w14:paraId="7479CD08" w14:textId="58E1DDFB" w:rsidR="0061391B" w:rsidRPr="00A3548D" w:rsidRDefault="0061391B" w:rsidP="004A67F0">
      <w:pPr>
        <w:rPr>
          <w:color w:val="000000" w:themeColor="text1"/>
        </w:rPr>
      </w:pPr>
    </w:p>
    <w:p w14:paraId="5FD4697B" w14:textId="3EA4E17B" w:rsidR="004A67F0" w:rsidRPr="00A3548D" w:rsidRDefault="004A67F0" w:rsidP="004A67F0">
      <w:pPr>
        <w:rPr>
          <w:color w:val="000000" w:themeColor="text1"/>
        </w:rPr>
      </w:pPr>
      <w:r w:rsidRPr="00A3548D">
        <w:rPr>
          <w:color w:val="000000" w:themeColor="text1"/>
        </w:rPr>
        <w:t>5.</w:t>
      </w:r>
      <w:r w:rsidRPr="00A3548D">
        <w:rPr>
          <w:color w:val="000000" w:themeColor="text1"/>
        </w:rPr>
        <w:tab/>
      </w:r>
      <w:r w:rsidR="0061391B" w:rsidRPr="00A3548D">
        <w:rPr>
          <w:rFonts w:hint="eastAsia"/>
          <w:color w:val="000000" w:themeColor="text1"/>
        </w:rPr>
        <w:t>保証</w:t>
      </w:r>
    </w:p>
    <w:p w14:paraId="40C52CDD" w14:textId="71745CA7" w:rsidR="004A67F0" w:rsidRPr="00A3548D" w:rsidRDefault="004A67F0" w:rsidP="004A67F0">
      <w:pPr>
        <w:rPr>
          <w:color w:val="000000" w:themeColor="text1"/>
        </w:rPr>
      </w:pPr>
      <w:r w:rsidRPr="00A3548D">
        <w:rPr>
          <w:color w:val="000000" w:themeColor="text1"/>
        </w:rPr>
        <w:t xml:space="preserve">5.1 </w:t>
      </w:r>
      <w:r w:rsidR="0061391B" w:rsidRPr="00A3548D">
        <w:rPr>
          <w:rFonts w:hint="eastAsia"/>
          <w:color w:val="000000" w:themeColor="text1"/>
        </w:rPr>
        <w:t>各大学は、この合意書を締結し、拘束される法的能力を持つことを保証する。</w:t>
      </w:r>
    </w:p>
    <w:p w14:paraId="71AD3290" w14:textId="1C79B394" w:rsidR="004A67F0" w:rsidRPr="00A3548D" w:rsidRDefault="004A67F0" w:rsidP="004A67F0">
      <w:pPr>
        <w:rPr>
          <w:color w:val="000000" w:themeColor="text1"/>
        </w:rPr>
      </w:pPr>
    </w:p>
    <w:p w14:paraId="53DBAB9D" w14:textId="77777777" w:rsidR="004A67F0" w:rsidRPr="00A3548D" w:rsidRDefault="004A67F0" w:rsidP="004A67F0">
      <w:pPr>
        <w:rPr>
          <w:color w:val="000000" w:themeColor="text1"/>
        </w:rPr>
      </w:pPr>
      <w:r w:rsidRPr="00A3548D">
        <w:rPr>
          <w:color w:val="000000" w:themeColor="text1"/>
        </w:rPr>
        <w:t>6.</w:t>
      </w:r>
      <w:r w:rsidRPr="00A3548D">
        <w:rPr>
          <w:color w:val="000000" w:themeColor="text1"/>
        </w:rPr>
        <w:tab/>
        <w:t>完全合意</w:t>
      </w:r>
    </w:p>
    <w:p w14:paraId="4D775561" w14:textId="69E60CDA" w:rsidR="004D169B" w:rsidRPr="00A3548D" w:rsidRDefault="004A67F0" w:rsidP="004A67F0">
      <w:pPr>
        <w:rPr>
          <w:strike/>
          <w:color w:val="000000" w:themeColor="text1"/>
        </w:rPr>
      </w:pPr>
      <w:r w:rsidRPr="00A3548D">
        <w:rPr>
          <w:color w:val="000000" w:themeColor="text1"/>
        </w:rPr>
        <w:t>6.1本契約</w:t>
      </w:r>
      <w:r w:rsidR="004D169B" w:rsidRPr="00A3548D">
        <w:rPr>
          <w:rFonts w:hint="eastAsia"/>
          <w:color w:val="000000" w:themeColor="text1"/>
        </w:rPr>
        <w:t>は</w:t>
      </w:r>
      <w:r w:rsidR="00B00ACE" w:rsidRPr="00A3548D">
        <w:rPr>
          <w:rFonts w:hint="eastAsia"/>
          <w:color w:val="000000" w:themeColor="text1"/>
        </w:rPr>
        <w:t>両当事者間の完全な合意を持って行い、書面または口頭を問わず、両当事者間のすべての事前の了解および合意に優先する。</w:t>
      </w:r>
    </w:p>
    <w:p w14:paraId="719F1264" w14:textId="77777777" w:rsidR="00F21307" w:rsidRPr="00A3548D" w:rsidRDefault="00F21307" w:rsidP="004A67F0">
      <w:pPr>
        <w:rPr>
          <w:color w:val="000000" w:themeColor="text1"/>
        </w:rPr>
      </w:pPr>
    </w:p>
    <w:p w14:paraId="7A5D0383" w14:textId="77777777" w:rsidR="004A67F0" w:rsidRPr="00A3548D" w:rsidRDefault="004A67F0" w:rsidP="004A67F0">
      <w:pPr>
        <w:rPr>
          <w:color w:val="000000" w:themeColor="text1"/>
        </w:rPr>
      </w:pPr>
      <w:r w:rsidRPr="00A3548D">
        <w:rPr>
          <w:color w:val="000000" w:themeColor="text1"/>
        </w:rPr>
        <w:t>7.</w:t>
      </w:r>
      <w:r w:rsidRPr="00A3548D">
        <w:rPr>
          <w:color w:val="000000" w:themeColor="text1"/>
        </w:rPr>
        <w:tab/>
        <w:t>カウンターパーツ</w:t>
      </w:r>
    </w:p>
    <w:p w14:paraId="5D5CC48E" w14:textId="14A5FFA5" w:rsidR="004A67F0" w:rsidRPr="00A3548D" w:rsidRDefault="004A67F0" w:rsidP="004A67F0">
      <w:pPr>
        <w:rPr>
          <w:color w:val="000000" w:themeColor="text1"/>
        </w:rPr>
      </w:pPr>
      <w:r w:rsidRPr="00A3548D">
        <w:rPr>
          <w:color w:val="000000" w:themeColor="text1"/>
        </w:rPr>
        <w:t>7.1 本契約は、</w:t>
      </w:r>
      <w:r w:rsidR="009A0136" w:rsidRPr="00A3548D">
        <w:rPr>
          <w:rFonts w:hint="eastAsia"/>
          <w:color w:val="000000" w:themeColor="text1"/>
        </w:rPr>
        <w:t>成立させるために</w:t>
      </w:r>
      <w:r w:rsidR="00E53EAC" w:rsidRPr="00A3548D">
        <w:rPr>
          <w:rFonts w:hint="eastAsia"/>
          <w:color w:val="000000" w:themeColor="text1"/>
        </w:rPr>
        <w:t>正本を２部作成し、</w:t>
      </w:r>
      <w:r w:rsidRPr="00A3548D">
        <w:rPr>
          <w:color w:val="000000" w:themeColor="text1"/>
        </w:rPr>
        <w:t>各正本は本契約の正本とみなされ、</w:t>
      </w:r>
      <w:r w:rsidR="006215A6" w:rsidRPr="00A3548D">
        <w:rPr>
          <w:rFonts w:hint="eastAsia"/>
          <w:color w:val="000000" w:themeColor="text1"/>
        </w:rPr>
        <w:t>英語版のみが拘束力を持つ。</w:t>
      </w:r>
      <w:r w:rsidR="00453DE9" w:rsidRPr="00A3548D">
        <w:rPr>
          <w:rFonts w:hint="eastAsia"/>
          <w:color w:val="000000" w:themeColor="text1"/>
        </w:rPr>
        <w:t>本契約を証明するために２つの正本を作成する</w:t>
      </w:r>
      <w:r w:rsidRPr="00A3548D">
        <w:rPr>
          <w:color w:val="000000" w:themeColor="text1"/>
        </w:rPr>
        <w:t>。</w:t>
      </w:r>
    </w:p>
    <w:p w14:paraId="72799F66" w14:textId="3EE4EE5C" w:rsidR="004A67F0" w:rsidRPr="00A3548D" w:rsidRDefault="004A67F0" w:rsidP="004A67F0">
      <w:pPr>
        <w:rPr>
          <w:color w:val="000000" w:themeColor="text1"/>
        </w:rPr>
      </w:pPr>
    </w:p>
    <w:p w14:paraId="498F5FC1" w14:textId="77777777" w:rsidR="004A67F0" w:rsidRPr="00A3548D" w:rsidRDefault="004A67F0" w:rsidP="004A67F0">
      <w:pPr>
        <w:tabs>
          <w:tab w:val="left" w:pos="357"/>
        </w:tabs>
        <w:rPr>
          <w:rFonts w:ascii="ＭＳ 明朝" w:hAnsi="ＭＳ 明朝" w:cs="Arial"/>
          <w:b/>
          <w:color w:val="000000" w:themeColor="text1"/>
          <w:lang w:eastAsia="zh-CN"/>
        </w:rPr>
      </w:pPr>
      <w:r w:rsidRPr="00A3548D">
        <w:rPr>
          <w:rFonts w:ascii="ＭＳ 明朝" w:hAnsi="ＭＳ 明朝" w:cs="Arial" w:hint="eastAsia"/>
          <w:b/>
          <w:color w:val="000000" w:themeColor="text1"/>
          <w:lang w:eastAsia="zh-CN"/>
        </w:rPr>
        <w:t>署名</w:t>
      </w:r>
    </w:p>
    <w:p w14:paraId="1C595BB0" w14:textId="77777777" w:rsidR="004A67F0" w:rsidRPr="00A3548D" w:rsidRDefault="004A67F0" w:rsidP="004A67F0">
      <w:pPr>
        <w:tabs>
          <w:tab w:val="left" w:pos="357"/>
        </w:tabs>
        <w:rPr>
          <w:rFonts w:ascii="ＭＳ 明朝" w:hAnsi="ＭＳ 明朝" w:cs="Arial"/>
          <w:color w:val="000000" w:themeColor="text1"/>
          <w:lang w:eastAsia="zh-CN"/>
        </w:rPr>
      </w:pPr>
      <w:r w:rsidRPr="00A3548D">
        <w:rPr>
          <w:rFonts w:ascii="ＭＳ 明朝" w:hAnsi="ＭＳ 明朝" w:cs="Arial" w:hint="eastAsia"/>
          <w:b/>
          <w:color w:val="000000" w:themeColor="text1"/>
          <w:lang w:eastAsia="zh-CN"/>
        </w:rPr>
        <w:t>三重大学</w:t>
      </w:r>
      <w:r w:rsidRPr="00A3548D">
        <w:rPr>
          <w:rFonts w:ascii="ＭＳ 明朝" w:hAnsi="ＭＳ 明朝" w:cs="Arial" w:hint="eastAsia"/>
          <w:color w:val="000000" w:themeColor="text1"/>
          <w:lang w:eastAsia="zh-CN"/>
        </w:rPr>
        <w:t>（日本国）</w:t>
      </w:r>
    </w:p>
    <w:p w14:paraId="2B1F29FC" w14:textId="77777777" w:rsidR="004A67F0" w:rsidRPr="00A3548D" w:rsidRDefault="004A67F0" w:rsidP="004A67F0">
      <w:pPr>
        <w:tabs>
          <w:tab w:val="left" w:pos="357"/>
        </w:tabs>
        <w:rPr>
          <w:rFonts w:ascii="ＭＳ 明朝" w:hAnsi="ＭＳ 明朝" w:cs="Arial"/>
          <w:color w:val="000000" w:themeColor="text1"/>
        </w:rPr>
      </w:pPr>
    </w:p>
    <w:p w14:paraId="659A611E" w14:textId="77777777" w:rsidR="004A67F0" w:rsidRPr="00A3548D" w:rsidRDefault="004A67F0" w:rsidP="004A67F0">
      <w:pPr>
        <w:tabs>
          <w:tab w:val="left" w:pos="357"/>
        </w:tabs>
        <w:rPr>
          <w:rFonts w:ascii="ＭＳ 明朝" w:hAnsi="ＭＳ 明朝" w:cs="Arial"/>
          <w:color w:val="000000" w:themeColor="text1"/>
        </w:rPr>
      </w:pPr>
    </w:p>
    <w:p w14:paraId="6E8C9B0E" w14:textId="77777777" w:rsidR="004A67F0" w:rsidRPr="00A3548D" w:rsidRDefault="004A67F0" w:rsidP="004A67F0">
      <w:pPr>
        <w:tabs>
          <w:tab w:val="left" w:pos="357"/>
        </w:tabs>
        <w:rPr>
          <w:rFonts w:ascii="ＭＳ 明朝" w:hAnsi="ＭＳ 明朝" w:cs="Arial"/>
          <w:color w:val="000000" w:themeColor="text1"/>
        </w:rPr>
      </w:pPr>
      <w:r w:rsidRPr="00A3548D">
        <w:rPr>
          <w:rFonts w:ascii="ＭＳ 明朝" w:hAnsi="ＭＳ 明朝" w:cs="Arial"/>
          <w:color w:val="000000" w:themeColor="text1"/>
        </w:rPr>
        <w:t>____________________________________</w:t>
      </w:r>
      <w:r w:rsidRPr="00A3548D">
        <w:rPr>
          <w:rFonts w:ascii="ＭＳ 明朝" w:hAnsi="ＭＳ 明朝" w:cs="Arial"/>
          <w:color w:val="000000" w:themeColor="text1"/>
        </w:rPr>
        <w:tab/>
      </w:r>
    </w:p>
    <w:p w14:paraId="23255C27" w14:textId="77777777" w:rsidR="004A67F0" w:rsidRPr="00A3548D" w:rsidRDefault="004A67F0" w:rsidP="004A67F0">
      <w:pPr>
        <w:tabs>
          <w:tab w:val="left" w:pos="357"/>
        </w:tabs>
        <w:rPr>
          <w:rFonts w:ascii="ＭＳ 明朝" w:hAnsi="ＭＳ 明朝" w:cs="Arial"/>
          <w:color w:val="000000" w:themeColor="text1"/>
        </w:rPr>
      </w:pPr>
      <w:r w:rsidRPr="00A3548D">
        <w:rPr>
          <w:rFonts w:ascii="ＭＳ 明朝" w:hAnsi="ＭＳ 明朝" w:cs="Arial" w:hint="eastAsia"/>
          <w:color w:val="000000" w:themeColor="text1"/>
        </w:rPr>
        <w:t>学長　○○　○○</w:t>
      </w:r>
      <w:r w:rsidRPr="00A3548D">
        <w:rPr>
          <w:rFonts w:ascii="ＭＳ 明朝" w:hAnsi="ＭＳ 明朝" w:cs="Arial"/>
          <w:color w:val="000000" w:themeColor="text1"/>
        </w:rPr>
        <w:tab/>
      </w:r>
      <w:r w:rsidRPr="00A3548D">
        <w:rPr>
          <w:rFonts w:ascii="ＭＳ 明朝" w:hAnsi="ＭＳ 明朝" w:cs="Arial"/>
          <w:color w:val="000000" w:themeColor="text1"/>
        </w:rPr>
        <w:tab/>
      </w:r>
    </w:p>
    <w:p w14:paraId="6B4D0594" w14:textId="77777777" w:rsidR="004A67F0" w:rsidRPr="00A3548D" w:rsidRDefault="004A67F0" w:rsidP="004A67F0">
      <w:pPr>
        <w:tabs>
          <w:tab w:val="left" w:pos="357"/>
        </w:tabs>
        <w:rPr>
          <w:rFonts w:ascii="ＭＳ 明朝" w:hAnsi="ＭＳ 明朝" w:cs="Arial"/>
          <w:color w:val="000000" w:themeColor="text1"/>
        </w:rPr>
      </w:pPr>
    </w:p>
    <w:p w14:paraId="04DBEE90" w14:textId="77777777" w:rsidR="004A67F0" w:rsidRPr="00A3548D" w:rsidRDefault="004A67F0" w:rsidP="004A67F0">
      <w:pPr>
        <w:spacing w:line="220" w:lineRule="exact"/>
        <w:rPr>
          <w:rFonts w:ascii="Times New Roman"/>
          <w:color w:val="000000" w:themeColor="text1"/>
        </w:rPr>
      </w:pPr>
    </w:p>
    <w:p w14:paraId="045BBE18" w14:textId="77777777" w:rsidR="004A67F0" w:rsidRPr="00A3548D" w:rsidRDefault="004A67F0" w:rsidP="004A67F0">
      <w:pPr>
        <w:spacing w:line="220" w:lineRule="exact"/>
        <w:rPr>
          <w:rFonts w:ascii="Times New Roman"/>
          <w:color w:val="000000" w:themeColor="text1"/>
        </w:rPr>
      </w:pPr>
    </w:p>
    <w:p w14:paraId="4E983F89" w14:textId="77777777" w:rsidR="004A67F0" w:rsidRPr="00A3548D" w:rsidRDefault="004A67F0" w:rsidP="004A67F0">
      <w:pPr>
        <w:spacing w:line="220" w:lineRule="exact"/>
        <w:rPr>
          <w:rFonts w:ascii="Times New Roman" w:hAnsi="Times New Roman"/>
          <w:color w:val="000000" w:themeColor="text1"/>
        </w:rPr>
      </w:pPr>
      <w:r w:rsidRPr="00A3548D">
        <w:rPr>
          <w:rFonts w:ascii="Times New Roman"/>
          <w:color w:val="000000" w:themeColor="text1"/>
        </w:rPr>
        <w:t>＿＿＿</w:t>
      </w:r>
      <w:r w:rsidRPr="00A3548D">
        <w:rPr>
          <w:rFonts w:ascii="Times New Roman" w:hAnsi="Times New Roman"/>
          <w:color w:val="000000" w:themeColor="text1"/>
        </w:rPr>
        <w:t>/</w:t>
      </w:r>
      <w:r w:rsidRPr="00A3548D">
        <w:rPr>
          <w:rFonts w:ascii="Times New Roman"/>
          <w:color w:val="000000" w:themeColor="text1"/>
        </w:rPr>
        <w:t>＿＿＿</w:t>
      </w:r>
      <w:r w:rsidRPr="00A3548D">
        <w:rPr>
          <w:rFonts w:ascii="Times New Roman" w:hAnsi="Times New Roman"/>
          <w:color w:val="000000" w:themeColor="text1"/>
        </w:rPr>
        <w:t xml:space="preserve"> / </w:t>
      </w:r>
      <w:r w:rsidRPr="00A3548D">
        <w:rPr>
          <w:rFonts w:ascii="Times New Roman" w:hAnsi="Times New Roman" w:hint="eastAsia"/>
          <w:color w:val="000000" w:themeColor="text1"/>
        </w:rPr>
        <w:t>２０ⅩⅩ</w:t>
      </w:r>
    </w:p>
    <w:p w14:paraId="41CA5A0A" w14:textId="77777777" w:rsidR="004A67F0" w:rsidRPr="00A3548D" w:rsidRDefault="004A67F0" w:rsidP="004A67F0">
      <w:pPr>
        <w:spacing w:line="220" w:lineRule="exact"/>
        <w:rPr>
          <w:rFonts w:ascii="Times New Roman" w:hAnsi="Times New Roman"/>
          <w:i/>
          <w:color w:val="000000" w:themeColor="text1"/>
          <w:sz w:val="16"/>
          <w:szCs w:val="16"/>
        </w:rPr>
      </w:pPr>
      <w:r w:rsidRPr="00A3548D">
        <w:rPr>
          <w:rFonts w:ascii="Times New Roman" w:hAnsi="Times New Roman"/>
          <w:i/>
          <w:color w:val="000000" w:themeColor="text1"/>
          <w:sz w:val="16"/>
          <w:szCs w:val="16"/>
        </w:rPr>
        <w:t>Date</w:t>
      </w:r>
    </w:p>
    <w:p w14:paraId="0AED015C" w14:textId="77777777" w:rsidR="004A67F0" w:rsidRPr="00A3548D" w:rsidRDefault="004A67F0" w:rsidP="004A67F0">
      <w:pPr>
        <w:tabs>
          <w:tab w:val="left" w:pos="357"/>
        </w:tabs>
        <w:rPr>
          <w:rFonts w:ascii="ＭＳ 明朝" w:hAnsi="ＭＳ 明朝" w:cs="Arial"/>
          <w:color w:val="000000" w:themeColor="text1"/>
        </w:rPr>
      </w:pPr>
    </w:p>
    <w:p w14:paraId="4159E417" w14:textId="77777777" w:rsidR="004A67F0" w:rsidRPr="00A3548D" w:rsidRDefault="004A67F0" w:rsidP="004A67F0">
      <w:pPr>
        <w:tabs>
          <w:tab w:val="left" w:pos="357"/>
        </w:tabs>
        <w:rPr>
          <w:rFonts w:ascii="ＭＳ 明朝" w:hAnsi="ＭＳ 明朝" w:cs="Arial"/>
          <w:color w:val="000000" w:themeColor="text1"/>
        </w:rPr>
      </w:pPr>
    </w:p>
    <w:p w14:paraId="30900CA4" w14:textId="77777777" w:rsidR="004A67F0" w:rsidRPr="00A3548D" w:rsidRDefault="004A67F0" w:rsidP="004A67F0">
      <w:pPr>
        <w:tabs>
          <w:tab w:val="left" w:pos="357"/>
        </w:tabs>
        <w:rPr>
          <w:rFonts w:ascii="ＭＳ 明朝" w:hAnsi="ＭＳ 明朝" w:cs="Arial"/>
          <w:color w:val="000000" w:themeColor="text1"/>
        </w:rPr>
      </w:pPr>
    </w:p>
    <w:p w14:paraId="2141B198" w14:textId="77777777" w:rsidR="004A67F0" w:rsidRPr="00A3548D" w:rsidRDefault="004A67F0" w:rsidP="004A67F0">
      <w:pPr>
        <w:tabs>
          <w:tab w:val="left" w:pos="357"/>
        </w:tabs>
        <w:rPr>
          <w:rFonts w:ascii="ＭＳ 明朝" w:hAnsi="ＭＳ 明朝" w:cs="Arial"/>
          <w:color w:val="000000" w:themeColor="text1"/>
        </w:rPr>
      </w:pPr>
      <w:r w:rsidRPr="00A3548D">
        <w:rPr>
          <w:rFonts w:ascii="ＭＳ 明朝" w:hAnsi="ＭＳ 明朝" w:cs="Arial" w:hint="eastAsia"/>
          <w:b/>
          <w:bCs/>
          <w:color w:val="000000" w:themeColor="text1"/>
        </w:rPr>
        <w:t xml:space="preserve">A B C </w:t>
      </w:r>
      <w:r w:rsidRPr="00A3548D">
        <w:rPr>
          <w:rFonts w:ascii="ＭＳ 明朝" w:hAnsi="ＭＳ 明朝" w:cs="Arial" w:hint="eastAsia"/>
          <w:b/>
          <w:bCs/>
          <w:color w:val="000000" w:themeColor="text1"/>
        </w:rPr>
        <w:t>大学</w:t>
      </w:r>
      <w:r w:rsidRPr="00A3548D">
        <w:rPr>
          <w:rFonts w:ascii="ＭＳ 明朝" w:hAnsi="ＭＳ 明朝" w:cs="Arial" w:hint="eastAsia"/>
          <w:bCs/>
          <w:color w:val="000000" w:themeColor="text1"/>
        </w:rPr>
        <w:t>（</w:t>
      </w:r>
      <w:r w:rsidRPr="00A3548D">
        <w:rPr>
          <w:rFonts w:ascii="ＭＳ 明朝" w:hAnsi="ＭＳ 明朝" w:cs="Arial" w:hint="eastAsia"/>
          <w:bCs/>
          <w:color w:val="000000" w:themeColor="text1"/>
        </w:rPr>
        <w:t>Country</w:t>
      </w:r>
      <w:r w:rsidRPr="00A3548D">
        <w:rPr>
          <w:rFonts w:ascii="ＭＳ 明朝" w:hAnsi="ＭＳ 明朝" w:cs="Arial" w:hint="eastAsia"/>
          <w:bCs/>
          <w:color w:val="000000" w:themeColor="text1"/>
        </w:rPr>
        <w:t>）</w:t>
      </w:r>
    </w:p>
    <w:p w14:paraId="7046C8AA" w14:textId="77777777" w:rsidR="004A67F0" w:rsidRPr="00A3548D" w:rsidRDefault="004A67F0" w:rsidP="004A67F0">
      <w:pPr>
        <w:tabs>
          <w:tab w:val="left" w:pos="357"/>
        </w:tabs>
        <w:rPr>
          <w:rFonts w:ascii="ＭＳ 明朝" w:hAnsi="ＭＳ 明朝" w:cs="Arial"/>
          <w:color w:val="000000" w:themeColor="text1"/>
        </w:rPr>
      </w:pPr>
    </w:p>
    <w:p w14:paraId="668D27A7" w14:textId="77777777" w:rsidR="004A67F0" w:rsidRPr="00A3548D" w:rsidRDefault="004A67F0" w:rsidP="004A67F0">
      <w:pPr>
        <w:tabs>
          <w:tab w:val="left" w:pos="357"/>
        </w:tabs>
        <w:rPr>
          <w:rFonts w:ascii="ＭＳ 明朝" w:hAnsi="ＭＳ 明朝" w:cs="Arial"/>
          <w:color w:val="000000" w:themeColor="text1"/>
        </w:rPr>
      </w:pPr>
    </w:p>
    <w:p w14:paraId="50372249" w14:textId="77777777" w:rsidR="004A67F0" w:rsidRPr="00A3548D" w:rsidRDefault="004A67F0" w:rsidP="004A67F0">
      <w:pPr>
        <w:tabs>
          <w:tab w:val="left" w:pos="357"/>
        </w:tabs>
        <w:rPr>
          <w:rFonts w:ascii="ＭＳ 明朝" w:hAnsi="ＭＳ 明朝" w:cs="Arial"/>
          <w:color w:val="000000" w:themeColor="text1"/>
        </w:rPr>
      </w:pPr>
      <w:r w:rsidRPr="00A3548D">
        <w:rPr>
          <w:rFonts w:ascii="ＭＳ 明朝" w:hAnsi="ＭＳ 明朝" w:cs="Arial"/>
          <w:color w:val="000000" w:themeColor="text1"/>
        </w:rPr>
        <w:t>_________________________________________</w:t>
      </w:r>
      <w:r w:rsidRPr="00A3548D">
        <w:rPr>
          <w:rFonts w:ascii="ＭＳ 明朝" w:hAnsi="ＭＳ 明朝" w:cs="Arial"/>
          <w:color w:val="000000" w:themeColor="text1"/>
        </w:rPr>
        <w:tab/>
      </w:r>
    </w:p>
    <w:p w14:paraId="6E2B2495" w14:textId="77777777" w:rsidR="004A67F0" w:rsidRPr="00A3548D" w:rsidRDefault="004A67F0" w:rsidP="004A67F0">
      <w:pPr>
        <w:tabs>
          <w:tab w:val="left" w:pos="357"/>
        </w:tabs>
        <w:rPr>
          <w:rFonts w:ascii="ＭＳ 明朝" w:hAnsi="ＭＳ 明朝" w:cs="Arial"/>
          <w:color w:val="000000" w:themeColor="text1"/>
        </w:rPr>
      </w:pPr>
      <w:r w:rsidRPr="00A3548D">
        <w:rPr>
          <w:rFonts w:ascii="ＭＳ 明朝" w:hAnsi="ＭＳ 明朝" w:cs="Arial" w:hint="eastAsia"/>
          <w:color w:val="000000" w:themeColor="text1"/>
        </w:rPr>
        <w:t xml:space="preserve">学長　</w:t>
      </w:r>
    </w:p>
    <w:p w14:paraId="08274EB6" w14:textId="77777777" w:rsidR="004A67F0" w:rsidRPr="00A3548D" w:rsidRDefault="004A67F0" w:rsidP="004A67F0">
      <w:pPr>
        <w:tabs>
          <w:tab w:val="left" w:pos="357"/>
        </w:tabs>
        <w:rPr>
          <w:rFonts w:ascii="ＭＳ 明朝" w:hAnsi="ＭＳ 明朝" w:cs="Arial"/>
          <w:color w:val="000000" w:themeColor="text1"/>
        </w:rPr>
      </w:pPr>
    </w:p>
    <w:p w14:paraId="670342DA" w14:textId="77777777" w:rsidR="004A67F0" w:rsidRPr="00A3548D" w:rsidRDefault="004A67F0" w:rsidP="004A67F0">
      <w:pPr>
        <w:tabs>
          <w:tab w:val="left" w:pos="357"/>
        </w:tabs>
        <w:rPr>
          <w:rFonts w:ascii="ＭＳ 明朝" w:hAnsi="ＭＳ 明朝" w:cs="Arial"/>
          <w:i/>
          <w:color w:val="000000" w:themeColor="text1"/>
          <w:sz w:val="18"/>
          <w:szCs w:val="18"/>
        </w:rPr>
      </w:pPr>
    </w:p>
    <w:p w14:paraId="0328A1E1" w14:textId="77777777" w:rsidR="004A67F0" w:rsidRPr="00A3548D" w:rsidRDefault="004A67F0" w:rsidP="004A67F0">
      <w:pPr>
        <w:tabs>
          <w:tab w:val="left" w:pos="357"/>
        </w:tabs>
        <w:rPr>
          <w:rFonts w:ascii="ＭＳ 明朝" w:hAnsi="ＭＳ 明朝" w:cs="Arial"/>
          <w:i/>
          <w:color w:val="000000" w:themeColor="text1"/>
          <w:sz w:val="18"/>
          <w:szCs w:val="18"/>
        </w:rPr>
      </w:pPr>
    </w:p>
    <w:p w14:paraId="48D6F1CE" w14:textId="77777777" w:rsidR="004A67F0" w:rsidRPr="00A3548D" w:rsidRDefault="004A67F0" w:rsidP="004A67F0">
      <w:pPr>
        <w:spacing w:line="220" w:lineRule="exact"/>
        <w:rPr>
          <w:rFonts w:ascii="Times New Roman" w:hAnsi="Times New Roman"/>
          <w:color w:val="000000" w:themeColor="text1"/>
        </w:rPr>
      </w:pPr>
      <w:r w:rsidRPr="00A3548D">
        <w:rPr>
          <w:rFonts w:ascii="Times New Roman"/>
          <w:color w:val="000000" w:themeColor="text1"/>
        </w:rPr>
        <w:t>＿＿＿</w:t>
      </w:r>
      <w:r w:rsidRPr="00A3548D">
        <w:rPr>
          <w:rFonts w:ascii="Times New Roman" w:hAnsi="Times New Roman"/>
          <w:color w:val="000000" w:themeColor="text1"/>
        </w:rPr>
        <w:t>/</w:t>
      </w:r>
      <w:r w:rsidRPr="00A3548D">
        <w:rPr>
          <w:rFonts w:ascii="Times New Roman"/>
          <w:color w:val="000000" w:themeColor="text1"/>
        </w:rPr>
        <w:t>＿＿＿</w:t>
      </w:r>
      <w:r w:rsidRPr="00A3548D">
        <w:rPr>
          <w:rFonts w:ascii="Times New Roman" w:hAnsi="Times New Roman"/>
          <w:color w:val="000000" w:themeColor="text1"/>
        </w:rPr>
        <w:t xml:space="preserve"> / </w:t>
      </w:r>
      <w:r w:rsidRPr="00A3548D">
        <w:rPr>
          <w:rFonts w:ascii="Times New Roman" w:hAnsi="Times New Roman" w:hint="eastAsia"/>
          <w:color w:val="000000" w:themeColor="text1"/>
        </w:rPr>
        <w:t>２０ⅩⅩ</w:t>
      </w:r>
    </w:p>
    <w:p w14:paraId="79074719" w14:textId="77777777" w:rsidR="004A67F0" w:rsidRPr="00A3548D" w:rsidRDefault="004A67F0" w:rsidP="004A67F0">
      <w:pPr>
        <w:spacing w:line="220" w:lineRule="exact"/>
        <w:rPr>
          <w:rFonts w:ascii="Times New Roman" w:hAnsi="Times New Roman"/>
          <w:i/>
          <w:color w:val="000000" w:themeColor="text1"/>
          <w:sz w:val="16"/>
          <w:szCs w:val="16"/>
        </w:rPr>
      </w:pPr>
      <w:r w:rsidRPr="00A3548D">
        <w:rPr>
          <w:rFonts w:ascii="Times New Roman" w:hAnsi="Times New Roman"/>
          <w:i/>
          <w:color w:val="000000" w:themeColor="text1"/>
          <w:sz w:val="16"/>
          <w:szCs w:val="16"/>
        </w:rPr>
        <w:t>Date</w:t>
      </w:r>
    </w:p>
    <w:p w14:paraId="273F8411" w14:textId="77777777" w:rsidR="004A67F0" w:rsidRPr="00A3548D" w:rsidRDefault="004A67F0" w:rsidP="004A67F0">
      <w:pPr>
        <w:rPr>
          <w:rFonts w:ascii="ＭＳ 明朝" w:hAnsi="ＭＳ 明朝" w:cs="Arial"/>
          <w:b/>
          <w:color w:val="000000" w:themeColor="text1"/>
        </w:rPr>
      </w:pPr>
    </w:p>
    <w:p w14:paraId="6F99253F" w14:textId="77777777" w:rsidR="004A67F0" w:rsidRPr="00A3548D" w:rsidRDefault="004A67F0" w:rsidP="004A67F0">
      <w:pPr>
        <w:rPr>
          <w:color w:val="000000" w:themeColor="text1"/>
        </w:rPr>
      </w:pPr>
    </w:p>
    <w:sectPr w:rsidR="004A67F0" w:rsidRPr="00A354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2A63" w14:textId="77777777" w:rsidR="00077FF3" w:rsidRDefault="00077FF3" w:rsidP="00AE560B">
      <w:r>
        <w:separator/>
      </w:r>
    </w:p>
  </w:endnote>
  <w:endnote w:type="continuationSeparator" w:id="0">
    <w:p w14:paraId="13FFB18E" w14:textId="77777777" w:rsidR="00077FF3" w:rsidRDefault="00077FF3" w:rsidP="00AE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2FD82" w14:textId="77777777" w:rsidR="00077FF3" w:rsidRDefault="00077FF3" w:rsidP="00AE560B">
      <w:r>
        <w:separator/>
      </w:r>
    </w:p>
  </w:footnote>
  <w:footnote w:type="continuationSeparator" w:id="0">
    <w:p w14:paraId="61A636EA" w14:textId="77777777" w:rsidR="00077FF3" w:rsidRDefault="00077FF3" w:rsidP="00AE5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F0"/>
    <w:rsid w:val="0004621D"/>
    <w:rsid w:val="00077FF3"/>
    <w:rsid w:val="00081733"/>
    <w:rsid w:val="00117FAA"/>
    <w:rsid w:val="001265A1"/>
    <w:rsid w:val="001307BE"/>
    <w:rsid w:val="00220FEF"/>
    <w:rsid w:val="00271B01"/>
    <w:rsid w:val="0030208B"/>
    <w:rsid w:val="00346C56"/>
    <w:rsid w:val="0038503D"/>
    <w:rsid w:val="003B02AB"/>
    <w:rsid w:val="00453DE9"/>
    <w:rsid w:val="004A5E3A"/>
    <w:rsid w:val="004A67F0"/>
    <w:rsid w:val="004C374B"/>
    <w:rsid w:val="004D169B"/>
    <w:rsid w:val="005218B2"/>
    <w:rsid w:val="00526D4E"/>
    <w:rsid w:val="00546AF5"/>
    <w:rsid w:val="005A058C"/>
    <w:rsid w:val="0061391B"/>
    <w:rsid w:val="00616C6A"/>
    <w:rsid w:val="006215A6"/>
    <w:rsid w:val="00667182"/>
    <w:rsid w:val="0068195C"/>
    <w:rsid w:val="007173AB"/>
    <w:rsid w:val="007425F0"/>
    <w:rsid w:val="00786AAC"/>
    <w:rsid w:val="0083679D"/>
    <w:rsid w:val="008503FA"/>
    <w:rsid w:val="008E1EB8"/>
    <w:rsid w:val="009429DE"/>
    <w:rsid w:val="00986D50"/>
    <w:rsid w:val="009A0136"/>
    <w:rsid w:val="009E706E"/>
    <w:rsid w:val="009E75ED"/>
    <w:rsid w:val="00A3405B"/>
    <w:rsid w:val="00A3548D"/>
    <w:rsid w:val="00AB3DD4"/>
    <w:rsid w:val="00AD28C1"/>
    <w:rsid w:val="00AE560B"/>
    <w:rsid w:val="00B00ACE"/>
    <w:rsid w:val="00BC4BD7"/>
    <w:rsid w:val="00C22112"/>
    <w:rsid w:val="00C307A6"/>
    <w:rsid w:val="00C40E91"/>
    <w:rsid w:val="00C70F6F"/>
    <w:rsid w:val="00CB0FE1"/>
    <w:rsid w:val="00CE7AC3"/>
    <w:rsid w:val="00D74AC2"/>
    <w:rsid w:val="00D8246C"/>
    <w:rsid w:val="00DC5061"/>
    <w:rsid w:val="00E05B51"/>
    <w:rsid w:val="00E53EAC"/>
    <w:rsid w:val="00E5724B"/>
    <w:rsid w:val="00EA2421"/>
    <w:rsid w:val="00EC77B8"/>
    <w:rsid w:val="00F21307"/>
    <w:rsid w:val="00F72B32"/>
    <w:rsid w:val="00F87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B093C2"/>
  <w15:chartTrackingRefBased/>
  <w15:docId w15:val="{D8B9DA9A-1145-49C1-A6F8-2CD0ABF7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60B"/>
    <w:pPr>
      <w:tabs>
        <w:tab w:val="center" w:pos="4252"/>
        <w:tab w:val="right" w:pos="8504"/>
      </w:tabs>
      <w:snapToGrid w:val="0"/>
    </w:pPr>
  </w:style>
  <w:style w:type="character" w:customStyle="1" w:styleId="a4">
    <w:name w:val="ヘッダー (文字)"/>
    <w:basedOn w:val="a0"/>
    <w:link w:val="a3"/>
    <w:uiPriority w:val="99"/>
    <w:rsid w:val="00AE560B"/>
  </w:style>
  <w:style w:type="paragraph" w:styleId="a5">
    <w:name w:val="footer"/>
    <w:basedOn w:val="a"/>
    <w:link w:val="a6"/>
    <w:uiPriority w:val="99"/>
    <w:unhideWhenUsed/>
    <w:rsid w:val="00AE560B"/>
    <w:pPr>
      <w:tabs>
        <w:tab w:val="center" w:pos="4252"/>
        <w:tab w:val="right" w:pos="8504"/>
      </w:tabs>
      <w:snapToGrid w:val="0"/>
    </w:pPr>
  </w:style>
  <w:style w:type="character" w:customStyle="1" w:styleId="a6">
    <w:name w:val="フッター (文字)"/>
    <w:basedOn w:val="a0"/>
    <w:link w:val="a5"/>
    <w:uiPriority w:val="99"/>
    <w:rsid w:val="00AE560B"/>
  </w:style>
  <w:style w:type="character" w:styleId="a7">
    <w:name w:val="annotation reference"/>
    <w:basedOn w:val="a0"/>
    <w:uiPriority w:val="99"/>
    <w:semiHidden/>
    <w:unhideWhenUsed/>
    <w:rsid w:val="00DC5061"/>
    <w:rPr>
      <w:sz w:val="18"/>
      <w:szCs w:val="18"/>
    </w:rPr>
  </w:style>
  <w:style w:type="paragraph" w:styleId="a8">
    <w:name w:val="annotation text"/>
    <w:basedOn w:val="a"/>
    <w:link w:val="a9"/>
    <w:uiPriority w:val="99"/>
    <w:semiHidden/>
    <w:unhideWhenUsed/>
    <w:rsid w:val="00DC5061"/>
    <w:pPr>
      <w:jc w:val="left"/>
    </w:pPr>
  </w:style>
  <w:style w:type="character" w:customStyle="1" w:styleId="a9">
    <w:name w:val="コメント文字列 (文字)"/>
    <w:basedOn w:val="a0"/>
    <w:link w:val="a8"/>
    <w:uiPriority w:val="99"/>
    <w:semiHidden/>
    <w:rsid w:val="00DC5061"/>
  </w:style>
  <w:style w:type="paragraph" w:styleId="aa">
    <w:name w:val="annotation subject"/>
    <w:basedOn w:val="a8"/>
    <w:next w:val="a8"/>
    <w:link w:val="ab"/>
    <w:uiPriority w:val="99"/>
    <w:semiHidden/>
    <w:unhideWhenUsed/>
    <w:rsid w:val="00DC5061"/>
    <w:rPr>
      <w:b/>
      <w:bCs/>
    </w:rPr>
  </w:style>
  <w:style w:type="character" w:customStyle="1" w:styleId="ab">
    <w:name w:val="コメント内容 (文字)"/>
    <w:basedOn w:val="a9"/>
    <w:link w:val="aa"/>
    <w:uiPriority w:val="99"/>
    <w:semiHidden/>
    <w:rsid w:val="00DC5061"/>
    <w:rPr>
      <w:b/>
      <w:bCs/>
    </w:rPr>
  </w:style>
  <w:style w:type="paragraph" w:styleId="Web">
    <w:name w:val="Normal (Web)"/>
    <w:basedOn w:val="a"/>
    <w:uiPriority w:val="99"/>
    <w:semiHidden/>
    <w:unhideWhenUsed/>
    <w:rsid w:val="005A05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4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F1383-05F8-4D1F-89C6-B5F2591C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5</Pages>
  <Words>537</Words>
  <Characters>3067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kokusaikt9</dc:creator>
  <cp:keywords/>
  <dc:description/>
  <cp:lastModifiedBy>kokusaikt22</cp:lastModifiedBy>
  <cp:revision>47</cp:revision>
  <dcterms:created xsi:type="dcterms:W3CDTF">2024-09-27T02:08:00Z</dcterms:created>
  <dcterms:modified xsi:type="dcterms:W3CDTF">2024-12-09T00:39:00Z</dcterms:modified>
</cp:coreProperties>
</file>